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CE57" w14:textId="77777777" w:rsidR="00702BB8" w:rsidRPr="00650FE4" w:rsidRDefault="00702BB8" w:rsidP="00702BB8">
      <w:pPr>
        <w:ind w:right="-2"/>
        <w:jc w:val="center"/>
        <w:rPr>
          <w:rFonts w:ascii="Arial" w:hAnsi="Arial" w:cs="Arial"/>
        </w:rPr>
      </w:pPr>
      <w:bookmarkStart w:id="0" w:name="OLE_LINK1"/>
    </w:p>
    <w:p w14:paraId="6E06C0A3" w14:textId="77777777" w:rsidR="00702BB8" w:rsidRPr="00650FE4" w:rsidRDefault="00702BB8" w:rsidP="00702BB8">
      <w:pPr>
        <w:jc w:val="center"/>
        <w:rPr>
          <w:rFonts w:ascii="Arial" w:hAnsi="Arial" w:cs="Arial"/>
        </w:rPr>
      </w:pPr>
    </w:p>
    <w:p w14:paraId="14190FAC" w14:textId="77777777" w:rsidR="00702BB8" w:rsidRPr="00650FE4" w:rsidRDefault="00702BB8" w:rsidP="00702BB8">
      <w:pPr>
        <w:jc w:val="center"/>
        <w:rPr>
          <w:rFonts w:ascii="Arial" w:hAnsi="Arial" w:cs="Arial"/>
        </w:rPr>
      </w:pPr>
    </w:p>
    <w:p w14:paraId="207B070A" w14:textId="77777777" w:rsidR="00E309DE" w:rsidRPr="0004606A" w:rsidRDefault="00E309DE" w:rsidP="00E309DE">
      <w:pPr>
        <w:jc w:val="center"/>
        <w:rPr>
          <w:rFonts w:ascii="Arial" w:hAnsi="Arial"/>
          <w:b/>
          <w:color w:val="80808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AC9BE09" w14:textId="77777777" w:rsidR="00E309DE" w:rsidRPr="00366B9F" w:rsidRDefault="00E309DE" w:rsidP="00E309DE">
      <w:pPr>
        <w:jc w:val="center"/>
        <w:rPr>
          <w:rFonts w:ascii="Arial" w:hAnsi="Arial" w:cs="Arial"/>
          <w:sz w:val="20"/>
        </w:rPr>
      </w:pPr>
    </w:p>
    <w:p w14:paraId="188C29FA" w14:textId="77777777" w:rsidR="00E309DE" w:rsidRPr="00366B9F" w:rsidRDefault="00E309DE" w:rsidP="00E309DE">
      <w:pPr>
        <w:jc w:val="center"/>
        <w:rPr>
          <w:rFonts w:ascii="Arial" w:hAnsi="Arial" w:cs="Arial"/>
          <w:sz w:val="20"/>
        </w:rPr>
      </w:pPr>
    </w:p>
    <w:p w14:paraId="543312F7" w14:textId="77777777" w:rsidR="00E309DE" w:rsidRPr="00366B9F" w:rsidRDefault="00E309DE" w:rsidP="00E309DE">
      <w:pPr>
        <w:jc w:val="center"/>
        <w:rPr>
          <w:rFonts w:ascii="Arial" w:hAnsi="Arial" w:cs="Arial"/>
          <w:sz w:val="20"/>
        </w:rPr>
      </w:pPr>
    </w:p>
    <w:bookmarkStart w:id="1" w:name="_Hlk171948411"/>
    <w:p w14:paraId="466B81F2" w14:textId="6907D504" w:rsidR="00702BB8" w:rsidRDefault="008E42E4" w:rsidP="00702BB8">
      <w:pPr>
        <w:jc w:val="center"/>
        <w:rPr>
          <w:rFonts w:ascii="Tms Rmn" w:hAnsi="Tms Rmn"/>
          <w:noProof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fldChar w:fldCharType="begin"/>
      </w:r>
      <w:r>
        <w:rPr>
          <w:rFonts w:ascii="Arial" w:hAnsi="Arial" w:cs="Arial"/>
          <w:color w:val="000000"/>
          <w:sz w:val="18"/>
          <w:szCs w:val="18"/>
        </w:rPr>
        <w:instrText xml:space="preserve"> INCLUDEPICTURE  "cid:image001.png@01DBDEAB.494FC4E0" \* MERGEFORMATINET </w:instrText>
      </w:r>
      <w:r>
        <w:rPr>
          <w:rFonts w:ascii="Arial" w:hAnsi="Arial" w:cs="Arial"/>
          <w:color w:val="000000"/>
          <w:sz w:val="18"/>
          <w:szCs w:val="18"/>
        </w:rPr>
        <w:fldChar w:fldCharType="separate"/>
      </w:r>
      <w:r w:rsidR="00B6131A">
        <w:rPr>
          <w:rFonts w:ascii="Arial" w:hAnsi="Arial" w:cs="Arial"/>
          <w:color w:val="000000"/>
          <w:sz w:val="18"/>
          <w:szCs w:val="18"/>
        </w:rPr>
        <w:fldChar w:fldCharType="begin"/>
      </w:r>
      <w:r w:rsidR="00B6131A">
        <w:rPr>
          <w:rFonts w:ascii="Arial" w:hAnsi="Arial" w:cs="Arial"/>
          <w:color w:val="000000"/>
          <w:sz w:val="18"/>
          <w:szCs w:val="18"/>
        </w:rPr>
        <w:instrText xml:space="preserve"> INCLUDEPICTURE  "cid:image001.png@01DBDEAB.494FC4E0" \* MERGEFORMATINET </w:instrText>
      </w:r>
      <w:r w:rsidR="00B6131A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346B88">
        <w:rPr>
          <w:rFonts w:ascii="Arial" w:hAnsi="Arial" w:cs="Arial"/>
          <w:color w:val="000000"/>
          <w:sz w:val="18"/>
          <w:szCs w:val="18"/>
        </w:rPr>
        <w:fldChar w:fldCharType="begin"/>
      </w:r>
      <w:r w:rsidR="00346B88">
        <w:rPr>
          <w:rFonts w:ascii="Arial" w:hAnsi="Arial" w:cs="Arial"/>
          <w:color w:val="000000"/>
          <w:sz w:val="18"/>
          <w:szCs w:val="18"/>
        </w:rPr>
        <w:instrText xml:space="preserve"> </w:instrText>
      </w:r>
      <w:r w:rsidR="00346B88">
        <w:rPr>
          <w:rFonts w:ascii="Arial" w:hAnsi="Arial" w:cs="Arial"/>
          <w:color w:val="000000"/>
          <w:sz w:val="18"/>
          <w:szCs w:val="18"/>
        </w:rPr>
        <w:instrText>INCLUDEPICTURE  "cid:image001.png@01DBDEAB.494FC4E0" \* MERGEFORMATINET</w:instrText>
      </w:r>
      <w:r w:rsidR="00346B88">
        <w:rPr>
          <w:rFonts w:ascii="Arial" w:hAnsi="Arial" w:cs="Arial"/>
          <w:color w:val="000000"/>
          <w:sz w:val="18"/>
          <w:szCs w:val="18"/>
        </w:rPr>
        <w:instrText xml:space="preserve"> </w:instrText>
      </w:r>
      <w:r w:rsidR="00346B88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346B88">
        <w:rPr>
          <w:rFonts w:ascii="Arial" w:hAnsi="Arial" w:cs="Arial"/>
          <w:color w:val="000000"/>
          <w:sz w:val="18"/>
          <w:szCs w:val="18"/>
        </w:rPr>
        <w:pict w14:anchorId="4E0A36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" o:spid="_x0000_i1025" type="#_x0000_t75" alt="" style="width:168.75pt;height:57.75pt">
            <v:imagedata r:id="rId8" r:href="rId9"/>
          </v:shape>
        </w:pict>
      </w:r>
      <w:r w:rsidR="00346B88">
        <w:rPr>
          <w:rFonts w:ascii="Arial" w:hAnsi="Arial" w:cs="Arial"/>
          <w:color w:val="000000"/>
          <w:sz w:val="18"/>
          <w:szCs w:val="18"/>
        </w:rPr>
        <w:fldChar w:fldCharType="end"/>
      </w:r>
      <w:r w:rsidR="00B6131A">
        <w:rPr>
          <w:rFonts w:ascii="Arial" w:hAnsi="Arial" w:cs="Arial"/>
          <w:color w:val="000000"/>
          <w:sz w:val="18"/>
          <w:szCs w:val="18"/>
        </w:rPr>
        <w:fldChar w:fldCharType="end"/>
      </w:r>
      <w:r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"/>
    </w:p>
    <w:p w14:paraId="2C5F4206" w14:textId="77777777" w:rsidR="00702BB8" w:rsidRPr="00650FE4" w:rsidRDefault="00702BB8" w:rsidP="00702BB8">
      <w:pPr>
        <w:jc w:val="center"/>
        <w:rPr>
          <w:rFonts w:ascii="Arial" w:hAnsi="Arial" w:cs="Arial"/>
        </w:rPr>
      </w:pPr>
    </w:p>
    <w:p w14:paraId="5D7498D3" w14:textId="77777777" w:rsidR="00702BB8" w:rsidRDefault="00702BB8" w:rsidP="00702BB8">
      <w:pPr>
        <w:jc w:val="center"/>
        <w:rPr>
          <w:rFonts w:ascii="Arial" w:hAnsi="Arial" w:cs="Arial"/>
        </w:rPr>
      </w:pPr>
    </w:p>
    <w:p w14:paraId="5D17BCC7" w14:textId="77777777" w:rsidR="00477D46" w:rsidRDefault="00477D46" w:rsidP="00702BB8">
      <w:pPr>
        <w:jc w:val="center"/>
        <w:rPr>
          <w:rFonts w:ascii="Arial" w:hAnsi="Arial" w:cs="Arial"/>
        </w:rPr>
      </w:pPr>
    </w:p>
    <w:p w14:paraId="72B20E3C" w14:textId="77777777" w:rsidR="00477D46" w:rsidRDefault="00477D46" w:rsidP="00702BB8">
      <w:pPr>
        <w:jc w:val="center"/>
        <w:rPr>
          <w:rFonts w:ascii="Arial" w:hAnsi="Arial" w:cs="Arial"/>
        </w:rPr>
      </w:pPr>
    </w:p>
    <w:p w14:paraId="33D8FBE0" w14:textId="77777777" w:rsidR="00477D46" w:rsidRPr="00650FE4" w:rsidRDefault="00477D46" w:rsidP="00702BB8">
      <w:pPr>
        <w:jc w:val="center"/>
        <w:rPr>
          <w:rFonts w:ascii="Arial" w:hAnsi="Arial" w:cs="Arial"/>
        </w:rPr>
      </w:pPr>
      <w:bookmarkStart w:id="2" w:name="_Hlk171948439"/>
    </w:p>
    <w:p w14:paraId="26437F64" w14:textId="29F39235" w:rsidR="005142D0" w:rsidRPr="00650FE4" w:rsidRDefault="0004606A" w:rsidP="005142D0">
      <w:pPr>
        <w:jc w:val="center"/>
        <w:rPr>
          <w:rFonts w:ascii="Arial" w:hAnsi="Arial" w:cs="Arial"/>
        </w:rPr>
      </w:pPr>
      <w:r w:rsidRPr="00650FE4">
        <w:rPr>
          <w:rFonts w:ascii="Arial" w:hAnsi="Arial" w:cs="Arial"/>
          <w:noProof/>
          <w:sz w:val="5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05B003" wp14:editId="137FD3F8">
                <wp:simplePos x="0" y="0"/>
                <wp:positionH relativeFrom="column">
                  <wp:posOffset>751205</wp:posOffset>
                </wp:positionH>
                <wp:positionV relativeFrom="paragraph">
                  <wp:posOffset>129540</wp:posOffset>
                </wp:positionV>
                <wp:extent cx="5226685" cy="857250"/>
                <wp:effectExtent l="0" t="0" r="0" b="0"/>
                <wp:wrapNone/>
                <wp:docPr id="419198883" name="Text Box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26685" cy="8572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>
                                <a:gamma/>
                                <a:shade val="75686"/>
                                <a:invGamma/>
                              </a:srgbClr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0EFBA" w14:textId="6B47517E" w:rsidR="005142D0" w:rsidRPr="00713B4C" w:rsidRDefault="006E3C0C" w:rsidP="00217B2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mallCap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mallCaps/>
                                <w:sz w:val="48"/>
                              </w:rPr>
                              <w:t xml:space="preserve">entretien et </w:t>
                            </w:r>
                            <w:r w:rsidR="005142D0">
                              <w:rPr>
                                <w:rFonts w:ascii="Arial" w:hAnsi="Arial"/>
                                <w:b/>
                                <w:smallCaps/>
                                <w:sz w:val="48"/>
                              </w:rPr>
                              <w:t>maintenance des</w:t>
                            </w:r>
                            <w:r w:rsidR="00E93A04">
                              <w:rPr>
                                <w:rFonts w:ascii="Arial" w:hAnsi="Arial"/>
                                <w:b/>
                                <w:smallCaps/>
                                <w:sz w:val="48"/>
                              </w:rPr>
                              <w:t xml:space="preserve"> installations </w:t>
                            </w:r>
                          </w:p>
                          <w:p w14:paraId="7F698A9C" w14:textId="77777777" w:rsidR="005142D0" w:rsidRPr="00AC4D72" w:rsidRDefault="005142D0" w:rsidP="005142D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mallCaps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5B003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9.15pt;margin-top:10.2pt;width:411.55pt;height:6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" fillcolor="#c1c1c1">
                <v:fill focus="100%" type="gradient"/>
                <o:lock v:ext="edit" aspectratio="t"/>
                <v:textbox>
                  <w:txbxContent>
                    <w:p w14:paraId="5B30EFBA" w14:textId="6B47517E" w:rsidR="005142D0" w:rsidRPr="00713B4C" w:rsidRDefault="006E3C0C" w:rsidP="00217B2B">
                      <w:pPr>
                        <w:jc w:val="center"/>
                        <w:rPr>
                          <w:rFonts w:ascii="Arial" w:hAnsi="Arial"/>
                          <w:b/>
                          <w:smallCap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smallCaps/>
                          <w:sz w:val="48"/>
                        </w:rPr>
                        <w:t xml:space="preserve">entretien et </w:t>
                      </w:r>
                      <w:r w:rsidR="005142D0">
                        <w:rPr>
                          <w:rFonts w:ascii="Arial" w:hAnsi="Arial"/>
                          <w:b/>
                          <w:smallCaps/>
                          <w:sz w:val="48"/>
                        </w:rPr>
                        <w:t>maintenance des</w:t>
                      </w:r>
                      <w:r w:rsidR="00E93A04">
                        <w:rPr>
                          <w:rFonts w:ascii="Arial" w:hAnsi="Arial"/>
                          <w:b/>
                          <w:smallCaps/>
                          <w:sz w:val="48"/>
                        </w:rPr>
                        <w:t xml:space="preserve"> installations </w:t>
                      </w:r>
                    </w:p>
                    <w:p w14:paraId="7F698A9C" w14:textId="77777777" w:rsidR="005142D0" w:rsidRPr="00AC4D72" w:rsidRDefault="005142D0" w:rsidP="005142D0">
                      <w:pPr>
                        <w:jc w:val="center"/>
                        <w:rPr>
                          <w:rFonts w:ascii="Arial" w:hAnsi="Arial"/>
                          <w:b/>
                          <w:smallCaps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7AEFF4" w14:textId="77777777" w:rsidR="005142D0" w:rsidRPr="00650FE4" w:rsidRDefault="005142D0" w:rsidP="005142D0">
      <w:pPr>
        <w:jc w:val="center"/>
        <w:rPr>
          <w:rFonts w:ascii="Arial" w:hAnsi="Arial" w:cs="Arial"/>
        </w:rPr>
      </w:pPr>
    </w:p>
    <w:p w14:paraId="35542833" w14:textId="77777777" w:rsidR="005142D0" w:rsidRPr="00650FE4" w:rsidRDefault="005142D0" w:rsidP="005142D0">
      <w:pPr>
        <w:jc w:val="center"/>
        <w:rPr>
          <w:rFonts w:ascii="Arial" w:hAnsi="Arial" w:cs="Arial"/>
        </w:rPr>
      </w:pPr>
    </w:p>
    <w:p w14:paraId="78970E15" w14:textId="77777777" w:rsidR="005142D0" w:rsidRPr="00650FE4" w:rsidRDefault="005142D0" w:rsidP="005142D0">
      <w:pPr>
        <w:jc w:val="center"/>
        <w:rPr>
          <w:rFonts w:ascii="Arial" w:hAnsi="Arial" w:cs="Arial"/>
        </w:rPr>
      </w:pPr>
    </w:p>
    <w:p w14:paraId="56042880" w14:textId="77777777" w:rsidR="005142D0" w:rsidRPr="00650FE4" w:rsidRDefault="005142D0" w:rsidP="005142D0">
      <w:pPr>
        <w:rPr>
          <w:rFonts w:ascii="Arial" w:hAnsi="Arial" w:cs="Arial"/>
        </w:rPr>
      </w:pPr>
    </w:p>
    <w:p w14:paraId="78928D7D" w14:textId="77777777" w:rsidR="005142D0" w:rsidRPr="00650FE4" w:rsidRDefault="005142D0" w:rsidP="005142D0">
      <w:pPr>
        <w:jc w:val="center"/>
        <w:rPr>
          <w:rFonts w:ascii="Arial" w:hAnsi="Arial" w:cs="Arial"/>
        </w:rPr>
      </w:pPr>
    </w:p>
    <w:p w14:paraId="294AF032" w14:textId="77777777" w:rsidR="005142D0" w:rsidRDefault="005142D0" w:rsidP="005142D0">
      <w:pPr>
        <w:jc w:val="center"/>
        <w:rPr>
          <w:rFonts w:ascii="Arial" w:hAnsi="Arial" w:cs="Arial"/>
          <w:sz w:val="56"/>
        </w:rPr>
      </w:pPr>
    </w:p>
    <w:p w14:paraId="3AED6456" w14:textId="77777777" w:rsidR="00076852" w:rsidRDefault="00076852" w:rsidP="004048CA">
      <w:pPr>
        <w:jc w:val="center"/>
        <w:rPr>
          <w:rFonts w:ascii="Arial" w:hAnsi="Arial" w:cs="Arial"/>
          <w:sz w:val="56"/>
        </w:rPr>
      </w:pPr>
      <w:r>
        <w:rPr>
          <w:rFonts w:ascii="Arial" w:hAnsi="Arial" w:cs="Arial"/>
          <w:sz w:val="56"/>
        </w:rPr>
        <w:t xml:space="preserve">Annexe 1 </w:t>
      </w:r>
    </w:p>
    <w:p w14:paraId="402F1D98" w14:textId="77777777" w:rsidR="004048CA" w:rsidRDefault="00076852" w:rsidP="004048CA">
      <w:pPr>
        <w:jc w:val="center"/>
        <w:rPr>
          <w:rFonts w:ascii="Arial" w:hAnsi="Arial" w:cs="Arial"/>
          <w:sz w:val="56"/>
        </w:rPr>
      </w:pPr>
      <w:r>
        <w:rPr>
          <w:rFonts w:ascii="Arial" w:hAnsi="Arial" w:cs="Arial"/>
          <w:sz w:val="56"/>
        </w:rPr>
        <w:t>Acte d’Engagement</w:t>
      </w:r>
    </w:p>
    <w:p w14:paraId="6A8F2EB3" w14:textId="77777777" w:rsidR="00076852" w:rsidRPr="00650FE4" w:rsidRDefault="00076852" w:rsidP="004048CA">
      <w:pPr>
        <w:jc w:val="center"/>
        <w:rPr>
          <w:rFonts w:ascii="Arial" w:hAnsi="Arial" w:cs="Arial"/>
          <w:sz w:val="56"/>
        </w:rPr>
      </w:pPr>
    </w:p>
    <w:p w14:paraId="11FF8B1B" w14:textId="3D914D33" w:rsidR="00477D46" w:rsidRDefault="00477D46" w:rsidP="00477D46">
      <w:pPr>
        <w:jc w:val="center"/>
        <w:rPr>
          <w:rFonts w:ascii="Calibri" w:hAnsi="Calibri"/>
          <w:b/>
          <w:sz w:val="48"/>
          <w:szCs w:val="48"/>
        </w:rPr>
      </w:pPr>
      <w:r w:rsidRPr="00076852">
        <w:rPr>
          <w:rFonts w:ascii="Calibri" w:hAnsi="Calibri"/>
          <w:b/>
          <w:sz w:val="48"/>
          <w:szCs w:val="48"/>
        </w:rPr>
        <w:t>CADRE DE REPONSE TECHNIQUE (CRT)</w:t>
      </w:r>
    </w:p>
    <w:p w14:paraId="13884AE0" w14:textId="77777777" w:rsidR="00076852" w:rsidRPr="00076852" w:rsidRDefault="00076852" w:rsidP="00477D46">
      <w:pPr>
        <w:jc w:val="center"/>
        <w:rPr>
          <w:rFonts w:ascii="Calibri" w:hAnsi="Calibri"/>
          <w:b/>
          <w:sz w:val="48"/>
          <w:szCs w:val="48"/>
        </w:rPr>
      </w:pPr>
    </w:p>
    <w:p w14:paraId="6EAD3276" w14:textId="19611C8F" w:rsidR="00477D46" w:rsidRPr="005B6F4D" w:rsidRDefault="00477D46" w:rsidP="00477D46">
      <w:pPr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 xml:space="preserve">Marché N° </w:t>
      </w:r>
      <w:r w:rsidR="00D34EFE">
        <w:rPr>
          <w:rFonts w:ascii="Calibri" w:hAnsi="Calibri"/>
          <w:b/>
          <w:sz w:val="32"/>
        </w:rPr>
        <w:t>2001/2025</w:t>
      </w:r>
    </w:p>
    <w:p w14:paraId="0575D6D3" w14:textId="77777777" w:rsidR="00C045D7" w:rsidRDefault="00C045D7" w:rsidP="00BA6FD8">
      <w:pPr>
        <w:tabs>
          <w:tab w:val="left" w:pos="5925"/>
        </w:tabs>
        <w:rPr>
          <w:rFonts w:ascii="Arial" w:hAnsi="Arial" w:cs="Arial"/>
          <w:b/>
        </w:rPr>
      </w:pPr>
    </w:p>
    <w:bookmarkEnd w:id="2"/>
    <w:p w14:paraId="14BF1D2B" w14:textId="77777777" w:rsidR="009D3C3E" w:rsidRPr="003E3A3A" w:rsidRDefault="009D3C3E" w:rsidP="00BA6FD8">
      <w:pPr>
        <w:tabs>
          <w:tab w:val="left" w:pos="5925"/>
        </w:tabs>
        <w:rPr>
          <w:rFonts w:ascii="Arial" w:hAnsi="Arial" w:cs="Arial"/>
          <w:b/>
        </w:rPr>
      </w:pPr>
    </w:p>
    <w:p w14:paraId="02CEBD29" w14:textId="4617A716" w:rsidR="00BA6FD8" w:rsidRPr="00DC18B2" w:rsidRDefault="00346B88" w:rsidP="00346B88">
      <w:pPr>
        <w:tabs>
          <w:tab w:val="left" w:pos="5925"/>
        </w:tabs>
        <w:jc w:val="center"/>
        <w:rPr>
          <w:rFonts w:ascii="Arial" w:hAnsi="Arial" w:cs="Arial"/>
          <w:b/>
        </w:rPr>
      </w:pPr>
      <w:r w:rsidRPr="00346B88">
        <w:rPr>
          <w:rFonts w:ascii="Arial" w:hAnsi="Arial" w:cs="Arial"/>
          <w:b/>
          <w:sz w:val="56"/>
          <w:szCs w:val="56"/>
          <w:highlight w:val="yellow"/>
        </w:rPr>
        <w:t>Lot</w:t>
      </w:r>
      <w:r w:rsidRPr="00346B88">
        <w:rPr>
          <w:rFonts w:ascii="Arial" w:hAnsi="Arial" w:cs="Arial"/>
          <w:b/>
          <w:highlight w:val="yellow"/>
        </w:rPr>
        <w:t xml:space="preserve"> n°……………………………</w:t>
      </w:r>
      <w:proofErr w:type="gramStart"/>
      <w:r w:rsidRPr="00346B88">
        <w:rPr>
          <w:rFonts w:ascii="Arial" w:hAnsi="Arial" w:cs="Arial"/>
          <w:b/>
          <w:highlight w:val="yellow"/>
        </w:rPr>
        <w:t>…….</w:t>
      </w:r>
      <w:proofErr w:type="gramEnd"/>
      <w:r w:rsidRPr="00346B88">
        <w:rPr>
          <w:rFonts w:ascii="Arial" w:hAnsi="Arial" w:cs="Arial"/>
          <w:b/>
          <w:highlight w:val="yellow"/>
        </w:rPr>
        <w:t>.</w:t>
      </w:r>
    </w:p>
    <w:p w14:paraId="503B8CC2" w14:textId="77777777" w:rsidR="00FD30D0" w:rsidRPr="00976B29" w:rsidRDefault="00FD30D0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1793D788" w14:textId="77777777" w:rsidR="00BA6FD8" w:rsidRDefault="00BA6FD8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1DC039DA" w14:textId="77777777" w:rsidR="00E309DE" w:rsidRDefault="00E309DE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72781192" w14:textId="77777777" w:rsidR="00477D46" w:rsidRDefault="00477D46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034702C8" w14:textId="77777777" w:rsidR="00477D46" w:rsidRDefault="00477D46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56426622" w14:textId="77777777" w:rsidR="00477D46" w:rsidRDefault="00477D46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4C54F806" w14:textId="77777777" w:rsidR="00477D46" w:rsidRDefault="00477D46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72BBEE92" w14:textId="77777777" w:rsidR="00477D46" w:rsidRDefault="00477D46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2EBC4290" w14:textId="77777777" w:rsidR="00477D46" w:rsidRDefault="00477D46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07525AF8" w14:textId="77777777" w:rsidR="00477D46" w:rsidRDefault="00477D46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7D788899" w14:textId="77777777" w:rsidR="001B79E8" w:rsidRDefault="001B79E8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141D51BE" w14:textId="77777777" w:rsidR="00E309DE" w:rsidRPr="00976B29" w:rsidRDefault="00E309DE" w:rsidP="00FD30D0">
      <w:pPr>
        <w:pStyle w:val="Retraitcorpsdetexte"/>
        <w:tabs>
          <w:tab w:val="clear" w:pos="10632"/>
        </w:tabs>
        <w:ind w:left="360"/>
        <w:jc w:val="both"/>
        <w:rPr>
          <w:i/>
          <w:color w:val="FF0000"/>
          <w:sz w:val="20"/>
        </w:rPr>
      </w:pPr>
    </w:p>
    <w:p w14:paraId="43D598C0" w14:textId="77777777" w:rsidR="00905B32" w:rsidRDefault="00905B32" w:rsidP="00905B32"/>
    <w:p w14:paraId="7451D676" w14:textId="77777777" w:rsidR="00477D46" w:rsidRDefault="00477D46" w:rsidP="00905B32"/>
    <w:p w14:paraId="029D6F79" w14:textId="77777777" w:rsidR="00477D46" w:rsidRDefault="00477D46" w:rsidP="00905B32"/>
    <w:p w14:paraId="6CCA1925" w14:textId="77777777" w:rsidR="00477D46" w:rsidRDefault="00477D46" w:rsidP="00905B32"/>
    <w:p w14:paraId="20339662" w14:textId="77777777" w:rsidR="00905B32" w:rsidRPr="00905B32" w:rsidRDefault="00905B32" w:rsidP="00905B32"/>
    <w:p w14:paraId="761CF468" w14:textId="77777777" w:rsidR="00C40535" w:rsidRPr="001B79E8" w:rsidRDefault="00C40535" w:rsidP="00C40535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  <w:bookmarkStart w:id="3" w:name="_Hlk200030597"/>
      <w:r w:rsidRPr="001B79E8">
        <w:rPr>
          <w:rFonts w:ascii="Arial" w:hAnsi="Arial"/>
          <w:b/>
          <w:smallCaps/>
          <w:sz w:val="40"/>
          <w:szCs w:val="40"/>
          <w:u w:val="single"/>
        </w:rPr>
        <w:t xml:space="preserve">ANNEXE I </w:t>
      </w:r>
      <w:proofErr w:type="gramStart"/>
      <w:r w:rsidRPr="001B79E8">
        <w:rPr>
          <w:rFonts w:ascii="Arial" w:hAnsi="Arial"/>
          <w:b/>
          <w:smallCaps/>
          <w:sz w:val="40"/>
          <w:szCs w:val="40"/>
          <w:u w:val="single"/>
        </w:rPr>
        <w:t>-  CADRE</w:t>
      </w:r>
      <w:proofErr w:type="gramEnd"/>
      <w:r w:rsidRPr="001B79E8">
        <w:rPr>
          <w:rFonts w:ascii="Arial" w:hAnsi="Arial"/>
          <w:b/>
          <w:smallCaps/>
          <w:sz w:val="40"/>
          <w:szCs w:val="40"/>
          <w:u w:val="single"/>
        </w:rPr>
        <w:t xml:space="preserve"> DE REPONSE TECHNIQUE</w:t>
      </w:r>
    </w:p>
    <w:p w14:paraId="4FD92C92" w14:textId="77777777" w:rsidR="00C40535" w:rsidRPr="001B79E8" w:rsidRDefault="00C40535" w:rsidP="00C40535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598FC15E" w14:textId="77777777" w:rsidR="00B3127B" w:rsidRPr="001B79E8" w:rsidRDefault="00B3127B" w:rsidP="00B3127B">
      <w:pPr>
        <w:jc w:val="both"/>
        <w:rPr>
          <w:rFonts w:ascii="Arial" w:hAnsi="Arial"/>
          <w:i/>
          <w:szCs w:val="22"/>
        </w:rPr>
      </w:pPr>
      <w:r w:rsidRPr="001B79E8">
        <w:rPr>
          <w:rFonts w:ascii="Arial" w:hAnsi="Arial"/>
          <w:i/>
          <w:szCs w:val="22"/>
        </w:rPr>
        <w:t>Mise à disposition d’un interlocuteur unique pour le suivi d’exécution du marché ?</w:t>
      </w:r>
    </w:p>
    <w:p w14:paraId="7AFA154D" w14:textId="77777777" w:rsidR="00B3127B" w:rsidRPr="001B79E8" w:rsidRDefault="00B3127B" w:rsidP="00B3127B">
      <w:pPr>
        <w:jc w:val="both"/>
        <w:rPr>
          <w:rFonts w:ascii="Arial" w:hAnsi="Arial"/>
          <w:b/>
          <w:szCs w:val="22"/>
          <w:u w:val="single"/>
        </w:rPr>
      </w:pPr>
    </w:p>
    <w:p w14:paraId="6710293A" w14:textId="77777777" w:rsidR="00B3127B" w:rsidRPr="001B79E8" w:rsidRDefault="00B3127B" w:rsidP="00B3127B">
      <w:pPr>
        <w:ind w:left="2040"/>
        <w:jc w:val="both"/>
        <w:rPr>
          <w:rFonts w:ascii="Arial" w:hAnsi="Arial"/>
          <w:szCs w:val="22"/>
        </w:rPr>
      </w:pPr>
      <w:r w:rsidRPr="001B79E8">
        <w:rPr>
          <w:rFonts w:ascii="Arial" w:hAnsi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B79E8">
        <w:rPr>
          <w:rFonts w:ascii="Arial" w:hAnsi="Arial"/>
          <w:szCs w:val="22"/>
        </w:rPr>
        <w:instrText xml:space="preserve"> FORMCHECKBOX </w:instrText>
      </w:r>
      <w:r w:rsidR="00346B88">
        <w:rPr>
          <w:rFonts w:ascii="Arial" w:hAnsi="Arial"/>
          <w:szCs w:val="22"/>
        </w:rPr>
      </w:r>
      <w:r w:rsidR="00346B88">
        <w:rPr>
          <w:rFonts w:ascii="Arial" w:hAnsi="Arial"/>
          <w:szCs w:val="22"/>
        </w:rPr>
        <w:fldChar w:fldCharType="separate"/>
      </w:r>
      <w:r w:rsidRPr="001B79E8">
        <w:rPr>
          <w:rFonts w:ascii="Arial" w:hAnsi="Arial"/>
          <w:szCs w:val="22"/>
        </w:rPr>
        <w:fldChar w:fldCharType="end"/>
      </w:r>
      <w:r w:rsidRPr="001B79E8">
        <w:rPr>
          <w:rFonts w:ascii="Arial" w:hAnsi="Arial"/>
          <w:szCs w:val="22"/>
        </w:rPr>
        <w:t xml:space="preserve"> Oui                  </w:t>
      </w:r>
      <w:r w:rsidRPr="001B79E8">
        <w:rPr>
          <w:rFonts w:ascii="Arial" w:hAnsi="Arial"/>
          <w:szCs w:val="22"/>
        </w:rPr>
        <w:tab/>
      </w:r>
      <w:r w:rsidRPr="001B79E8">
        <w:rPr>
          <w:rFonts w:ascii="Arial" w:hAnsi="Arial"/>
          <w:szCs w:val="22"/>
        </w:rPr>
        <w:tab/>
      </w:r>
      <w:r w:rsidRPr="001B79E8">
        <w:rPr>
          <w:rFonts w:ascii="Arial" w:hAnsi="Arial"/>
          <w:szCs w:val="22"/>
        </w:rPr>
        <w:tab/>
      </w:r>
      <w:r w:rsidRPr="001B79E8">
        <w:rPr>
          <w:rFonts w:ascii="Arial" w:hAnsi="Arial"/>
          <w:szCs w:val="22"/>
        </w:rPr>
        <w:tab/>
      </w:r>
      <w:r w:rsidRPr="001B79E8">
        <w:rPr>
          <w:rFonts w:ascii="Arial" w:hAnsi="Arial"/>
          <w:szCs w:val="22"/>
        </w:rPr>
        <w:tab/>
      </w:r>
      <w:r w:rsidRPr="001B79E8">
        <w:rPr>
          <w:rFonts w:ascii="Arial" w:hAnsi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B79E8">
        <w:rPr>
          <w:rFonts w:ascii="Arial" w:hAnsi="Arial"/>
          <w:szCs w:val="22"/>
        </w:rPr>
        <w:instrText xml:space="preserve"> FORMCHECKBOX </w:instrText>
      </w:r>
      <w:r w:rsidR="00346B88">
        <w:rPr>
          <w:rFonts w:ascii="Arial" w:hAnsi="Arial"/>
          <w:szCs w:val="22"/>
        </w:rPr>
      </w:r>
      <w:r w:rsidR="00346B88">
        <w:rPr>
          <w:rFonts w:ascii="Arial" w:hAnsi="Arial"/>
          <w:szCs w:val="22"/>
        </w:rPr>
        <w:fldChar w:fldCharType="separate"/>
      </w:r>
      <w:r w:rsidRPr="001B79E8">
        <w:rPr>
          <w:rFonts w:ascii="Arial" w:hAnsi="Arial"/>
          <w:szCs w:val="22"/>
        </w:rPr>
        <w:fldChar w:fldCharType="end"/>
      </w:r>
      <w:r w:rsidRPr="001B79E8">
        <w:rPr>
          <w:rFonts w:ascii="Arial" w:hAnsi="Arial"/>
          <w:szCs w:val="22"/>
        </w:rPr>
        <w:t xml:space="preserve"> Non  </w:t>
      </w:r>
    </w:p>
    <w:p w14:paraId="720A7274" w14:textId="77777777" w:rsidR="00B3127B" w:rsidRPr="001B79E8" w:rsidRDefault="00B3127B" w:rsidP="00B3127B">
      <w:pPr>
        <w:jc w:val="both"/>
        <w:rPr>
          <w:rFonts w:ascii="Arial" w:hAnsi="Arial"/>
          <w:szCs w:val="22"/>
        </w:rPr>
      </w:pPr>
    </w:p>
    <w:p w14:paraId="15D5CAEC" w14:textId="77777777" w:rsidR="00B3127B" w:rsidRPr="001B79E8" w:rsidRDefault="00B3127B" w:rsidP="00B3127B">
      <w:pPr>
        <w:jc w:val="both"/>
        <w:rPr>
          <w:rFonts w:ascii="Arial" w:hAnsi="Arial"/>
          <w:i/>
          <w:szCs w:val="22"/>
        </w:rPr>
      </w:pPr>
      <w:r w:rsidRPr="001B79E8">
        <w:rPr>
          <w:rFonts w:ascii="Arial" w:hAnsi="Arial"/>
          <w:i/>
          <w:szCs w:val="22"/>
        </w:rPr>
        <w:t xml:space="preserve">Si oui, indiquer son nom, ses coordonnées téléphoniques et </w:t>
      </w:r>
      <w:proofErr w:type="gramStart"/>
      <w:r w:rsidRPr="001B79E8">
        <w:rPr>
          <w:rFonts w:ascii="Arial" w:hAnsi="Arial"/>
          <w:i/>
          <w:szCs w:val="22"/>
        </w:rPr>
        <w:t>e-mail</w:t>
      </w:r>
      <w:proofErr w:type="gramEnd"/>
      <w:r w:rsidRPr="001B79E8">
        <w:rPr>
          <w:rFonts w:ascii="Arial" w:hAnsi="Arial"/>
          <w:i/>
          <w:szCs w:val="22"/>
        </w:rPr>
        <w:t> :</w:t>
      </w:r>
    </w:p>
    <w:p w14:paraId="45D68019" w14:textId="77777777" w:rsidR="00B3127B" w:rsidRPr="001B79E8" w:rsidRDefault="00B3127B" w:rsidP="00B3127B">
      <w:pPr>
        <w:jc w:val="both"/>
        <w:rPr>
          <w:rFonts w:ascii="Arial" w:hAnsi="Arial"/>
        </w:rPr>
      </w:pPr>
    </w:p>
    <w:p w14:paraId="50FD1A0B" w14:textId="77777777" w:rsidR="00B3127B" w:rsidRPr="00976B29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</w:rPr>
      </w:pPr>
    </w:p>
    <w:p w14:paraId="18DD0578" w14:textId="77777777" w:rsidR="00B3127B" w:rsidRPr="00976B29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</w:rPr>
      </w:pPr>
    </w:p>
    <w:p w14:paraId="72278E87" w14:textId="77777777" w:rsidR="00B3127B" w:rsidRPr="00976B29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</w:rPr>
      </w:pPr>
    </w:p>
    <w:p w14:paraId="7293CB40" w14:textId="77777777" w:rsidR="00B3127B" w:rsidRPr="00976B29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</w:rPr>
      </w:pPr>
    </w:p>
    <w:p w14:paraId="2AE939FB" w14:textId="77777777" w:rsidR="00B3127B" w:rsidRPr="00976B29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FF0000"/>
        </w:rPr>
      </w:pPr>
    </w:p>
    <w:p w14:paraId="50622308" w14:textId="77777777" w:rsidR="00B3127B" w:rsidRPr="00B56E91" w:rsidRDefault="00B3127B" w:rsidP="00B3127B">
      <w:pPr>
        <w:jc w:val="both"/>
        <w:rPr>
          <w:rFonts w:ascii="Arial" w:hAnsi="Arial"/>
        </w:rPr>
      </w:pPr>
    </w:p>
    <w:p w14:paraId="5FE6C35E" w14:textId="77777777" w:rsidR="00B3127B" w:rsidRPr="00B56E91" w:rsidRDefault="00B3127B" w:rsidP="00B3127B">
      <w:pPr>
        <w:jc w:val="both"/>
        <w:rPr>
          <w:rFonts w:ascii="Arial" w:hAnsi="Arial"/>
        </w:rPr>
      </w:pPr>
    </w:p>
    <w:p w14:paraId="32E1E8B5" w14:textId="3E12D194" w:rsidR="00B3127B" w:rsidRPr="003A16C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28"/>
          <w:szCs w:val="28"/>
        </w:rPr>
      </w:pPr>
      <w:r w:rsidRPr="003A16C8">
        <w:rPr>
          <w:rFonts w:ascii="Arial" w:hAnsi="Arial"/>
          <w:b/>
          <w:i/>
          <w:sz w:val="28"/>
          <w:szCs w:val="28"/>
        </w:rPr>
        <w:t>Critère</w:t>
      </w:r>
      <w:r w:rsidR="003A16C8">
        <w:rPr>
          <w:rFonts w:ascii="Arial" w:hAnsi="Arial"/>
          <w:b/>
          <w:i/>
          <w:sz w:val="28"/>
          <w:szCs w:val="28"/>
        </w:rPr>
        <w:t xml:space="preserve"> 1- </w:t>
      </w:r>
      <w:r w:rsidRPr="003A16C8">
        <w:rPr>
          <w:rFonts w:ascii="Arial" w:hAnsi="Arial"/>
          <w:b/>
          <w:i/>
          <w:sz w:val="28"/>
          <w:szCs w:val="28"/>
        </w:rPr>
        <w:t xml:space="preserve"> « </w:t>
      </w:r>
      <w:r w:rsidR="003A16C8" w:rsidRPr="003A16C8">
        <w:rPr>
          <w:rFonts w:ascii="Arial" w:hAnsi="Arial"/>
          <w:b/>
          <w:i/>
          <w:snapToGrid w:val="0"/>
          <w:sz w:val="28"/>
          <w:szCs w:val="28"/>
        </w:rPr>
        <w:t xml:space="preserve">Méthodologie d’exécution des prestations, traçabilité et </w:t>
      </w:r>
      <w:proofErr w:type="spellStart"/>
      <w:r w:rsidR="003A16C8" w:rsidRPr="003A16C8">
        <w:rPr>
          <w:rFonts w:ascii="Arial" w:hAnsi="Arial"/>
          <w:b/>
          <w:i/>
          <w:snapToGrid w:val="0"/>
          <w:sz w:val="28"/>
          <w:szCs w:val="28"/>
        </w:rPr>
        <w:t>reporting</w:t>
      </w:r>
      <w:proofErr w:type="spellEnd"/>
      <w:r w:rsidRPr="003A16C8">
        <w:rPr>
          <w:rFonts w:ascii="Arial" w:hAnsi="Arial"/>
          <w:b/>
          <w:i/>
          <w:sz w:val="28"/>
          <w:szCs w:val="28"/>
        </w:rPr>
        <w:t>»</w:t>
      </w:r>
    </w:p>
    <w:p w14:paraId="1FA92F63" w14:textId="77777777" w:rsidR="00B3127B" w:rsidRPr="00B56E91" w:rsidRDefault="00B3127B" w:rsidP="00B3127B">
      <w:pPr>
        <w:jc w:val="both"/>
        <w:rPr>
          <w:rFonts w:ascii="Arial" w:hAnsi="Arial"/>
          <w:sz w:val="20"/>
        </w:rPr>
      </w:pPr>
    </w:p>
    <w:p w14:paraId="388BB551" w14:textId="77777777" w:rsidR="00B3127B" w:rsidRPr="00B56E91" w:rsidRDefault="00B3127B" w:rsidP="00B3127B">
      <w:pPr>
        <w:jc w:val="both"/>
        <w:rPr>
          <w:rFonts w:ascii="Arial" w:hAnsi="Arial"/>
          <w:sz w:val="20"/>
        </w:rPr>
      </w:pPr>
    </w:p>
    <w:p w14:paraId="27988D82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 xml:space="preserve">Description de la phase initiale de prise en charge des installations, de la réalisation de l’état des lieux initial des installations et de la documentation technique existante – description de la phase de fin de contrat </w:t>
      </w:r>
    </w:p>
    <w:p w14:paraId="2279830E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>Méthodologie de pilotage du contrat : documents d’intervention, de comptes-rendus (</w:t>
      </w:r>
      <w:proofErr w:type="spellStart"/>
      <w:r w:rsidRPr="003A16C8">
        <w:rPr>
          <w:rFonts w:ascii="Arial" w:eastAsia="ArialMT" w:hAnsi="Arial" w:cs="Arial"/>
          <w:szCs w:val="22"/>
        </w:rPr>
        <w:t>reporting</w:t>
      </w:r>
      <w:proofErr w:type="spellEnd"/>
      <w:r w:rsidRPr="003A16C8">
        <w:rPr>
          <w:rFonts w:ascii="Arial" w:eastAsia="ArialMT" w:hAnsi="Arial" w:cs="Arial"/>
          <w:szCs w:val="22"/>
        </w:rPr>
        <w:t xml:space="preserve"> trimestriel et annuel), maintenance préventive et corrective (traçabilité des interventions, suivi d’avancement, gestion et suivi des prestations hors forfaits, gestion des stocks et des pièces détachées) </w:t>
      </w:r>
    </w:p>
    <w:p w14:paraId="09E613A9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 xml:space="preserve">Méthodologie mise en place pour le respect des délais d’intervention, délais de remise en service avec précision des délais proposés </w:t>
      </w:r>
    </w:p>
    <w:p w14:paraId="6ECE1793" w14:textId="23D6FE4A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 xml:space="preserve">Méthodologie de l’astreinte </w:t>
      </w:r>
    </w:p>
    <w:p w14:paraId="63E706E3" w14:textId="77777777" w:rsidR="00B3127B" w:rsidRPr="003A16C8" w:rsidRDefault="00B3127B" w:rsidP="00B3127B">
      <w:pPr>
        <w:jc w:val="both"/>
        <w:rPr>
          <w:rFonts w:ascii="Arial" w:hAnsi="Arial" w:cs="Arial"/>
          <w:b/>
          <w:szCs w:val="22"/>
        </w:rPr>
      </w:pPr>
    </w:p>
    <w:p w14:paraId="21653652" w14:textId="77777777" w:rsidR="003A16C8" w:rsidRDefault="003A16C8" w:rsidP="00B3127B">
      <w:pPr>
        <w:jc w:val="both"/>
        <w:rPr>
          <w:rFonts w:ascii="Arial" w:hAnsi="Arial" w:cs="Arial"/>
          <w:b/>
          <w:szCs w:val="22"/>
        </w:rPr>
      </w:pPr>
    </w:p>
    <w:p w14:paraId="67782A0F" w14:textId="77777777" w:rsidR="003A16C8" w:rsidRDefault="003A16C8" w:rsidP="00B3127B">
      <w:pPr>
        <w:jc w:val="both"/>
        <w:rPr>
          <w:rFonts w:ascii="Arial" w:hAnsi="Arial" w:cs="Arial"/>
          <w:b/>
          <w:szCs w:val="22"/>
        </w:rPr>
      </w:pPr>
    </w:p>
    <w:p w14:paraId="497C2D6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4FD80B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12FFCF0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34D7A8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A83FE4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C41FFD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5A0A3B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4D46E6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E8313C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641C6EF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3509810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99C846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102C37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67EBA3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FC9D9C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77C21A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0117B0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2B6AB6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35868C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A18CF1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EE5197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E73A480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7295CB0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94DDD8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7D6A53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576C02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980C304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F7943C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962897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225A81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BB0CBD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171EFC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06C683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BB7DEE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0071EC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A66A5F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6F0F66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7FCA88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4D1C98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2405EA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6B5F8B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D34DEC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7FB6EA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2C9F8A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753C7E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5C58720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CF4110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0AD489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2A58D6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B66A7C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6826BD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9F659B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FCB722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D08726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D29B314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E13F7E0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90BB68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0A8662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1726A1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931F9D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7828B1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518762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B5D7B1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3820B7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0CF5C0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C5D63A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DE4DD7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D4199A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920052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70EE53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A3B985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09ABFD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2B956E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CBAB36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F90B95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CAE3FF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BA3362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89160E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71A3DA7" w14:textId="77777777" w:rsidR="003A16C8" w:rsidRPr="001B79E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98DA191" w14:textId="77777777" w:rsidR="003A16C8" w:rsidRDefault="003A16C8" w:rsidP="00B3127B">
      <w:pPr>
        <w:jc w:val="both"/>
        <w:rPr>
          <w:rFonts w:ascii="Arial" w:hAnsi="Arial" w:cs="Arial"/>
          <w:b/>
          <w:szCs w:val="22"/>
        </w:rPr>
      </w:pPr>
    </w:p>
    <w:p w14:paraId="484E0F7E" w14:textId="77777777" w:rsidR="003A16C8" w:rsidRDefault="003A16C8" w:rsidP="00B3127B">
      <w:pPr>
        <w:jc w:val="both"/>
        <w:rPr>
          <w:rFonts w:ascii="Arial" w:hAnsi="Arial"/>
          <w:color w:val="FF0000"/>
        </w:rPr>
      </w:pPr>
    </w:p>
    <w:p w14:paraId="1E2352B7" w14:textId="57148EAE" w:rsidR="003A16C8" w:rsidRP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28"/>
          <w:szCs w:val="28"/>
        </w:rPr>
      </w:pPr>
      <w:r w:rsidRPr="003A16C8">
        <w:rPr>
          <w:rFonts w:ascii="Arial" w:hAnsi="Arial"/>
          <w:b/>
          <w:i/>
          <w:sz w:val="28"/>
          <w:szCs w:val="28"/>
        </w:rPr>
        <w:t>Critère 2 - « </w:t>
      </w:r>
      <w:r w:rsidRPr="003A16C8">
        <w:rPr>
          <w:rFonts w:ascii="Arial" w:hAnsi="Arial"/>
          <w:b/>
          <w:i/>
          <w:snapToGrid w:val="0"/>
          <w:sz w:val="28"/>
          <w:szCs w:val="28"/>
        </w:rPr>
        <w:t>Moyens pour la réalisation des prestations</w:t>
      </w:r>
      <w:r w:rsidRPr="003A16C8">
        <w:rPr>
          <w:rFonts w:ascii="Arial" w:hAnsi="Arial"/>
          <w:b/>
          <w:i/>
          <w:sz w:val="28"/>
          <w:szCs w:val="28"/>
        </w:rPr>
        <w:t>»</w:t>
      </w:r>
    </w:p>
    <w:p w14:paraId="1C46890F" w14:textId="77777777" w:rsidR="003A16C8" w:rsidRDefault="003A16C8" w:rsidP="00B3127B">
      <w:pPr>
        <w:jc w:val="both"/>
        <w:rPr>
          <w:rFonts w:ascii="Arial" w:hAnsi="Arial"/>
          <w:color w:val="FF0000"/>
        </w:rPr>
      </w:pPr>
    </w:p>
    <w:p w14:paraId="3B9FF697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 xml:space="preserve">Présentation détaillée de l’organigramme de la structure dédiée à l’exécution et au pilotage du contrat (qualification des équipes et encadrement) </w:t>
      </w:r>
    </w:p>
    <w:p w14:paraId="02C3D28E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 xml:space="preserve">Rôle et profil des intervenants (management/pilotage du marché, préventif, correctif, astreinte), présentation des sous-traitants éventuels. </w:t>
      </w:r>
    </w:p>
    <w:p w14:paraId="2D7140F1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 xml:space="preserve">Volumes horaires prévus des personnels prévus pour la part forfaitaire du contrat et par emprise, plage de présence (fournir le détail des volumes horaires prévisionnels pour le management/pilotage/réunions périodiques, la maintenance préventive : gammes de maintenance et programme, conduite et surveillance, accompagnement CVPO) </w:t>
      </w:r>
    </w:p>
    <w:p w14:paraId="6CD52F99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 xml:space="preserve">Moyens matériels mis en place : stock de pièces détachées, véhicule d’intervention, moyens matériels d’expertise technique </w:t>
      </w:r>
    </w:p>
    <w:p w14:paraId="498FED74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 xml:space="preserve">Présentation des moyens mis en œuvre et des dispositions prises pour la gestion, le suivi et le traitement des interventions dans le cadre des prestations hors forfait (maintenance corrective) </w:t>
      </w:r>
    </w:p>
    <w:p w14:paraId="31955222" w14:textId="77777777" w:rsidR="003A16C8" w:rsidRPr="003A16C8" w:rsidRDefault="003A16C8" w:rsidP="003A16C8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ArialMT" w:hAnsi="Arial" w:cs="Arial"/>
          <w:szCs w:val="22"/>
        </w:rPr>
      </w:pPr>
      <w:r w:rsidRPr="003A16C8">
        <w:rPr>
          <w:rFonts w:ascii="Arial" w:eastAsia="ArialMT" w:hAnsi="Arial" w:cs="Arial"/>
          <w:szCs w:val="22"/>
        </w:rPr>
        <w:t>GMAO : description précise en relation avec les attentes et exigences du CCTP</w:t>
      </w:r>
    </w:p>
    <w:p w14:paraId="24B1F50A" w14:textId="77777777" w:rsidR="003A16C8" w:rsidRPr="003A16C8" w:rsidRDefault="003A16C8" w:rsidP="00B3127B">
      <w:pPr>
        <w:jc w:val="both"/>
        <w:rPr>
          <w:rFonts w:ascii="Arial" w:hAnsi="Arial"/>
          <w:color w:val="FF0000"/>
          <w:szCs w:val="22"/>
        </w:rPr>
      </w:pPr>
    </w:p>
    <w:p w14:paraId="0A76A48B" w14:textId="77777777" w:rsidR="003A16C8" w:rsidRDefault="003A16C8" w:rsidP="00B3127B">
      <w:pPr>
        <w:jc w:val="both"/>
        <w:rPr>
          <w:rFonts w:ascii="Arial" w:hAnsi="Arial"/>
          <w:color w:val="FF0000"/>
        </w:rPr>
      </w:pPr>
    </w:p>
    <w:p w14:paraId="366D0A9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95A160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1B8F68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60CE76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C0725FF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7740EF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E019BBB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EE0475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2FC98B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6277E6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1F4495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94D9C8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1B5B4F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17EEAA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9E695D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296B69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7D8D92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83AD81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8AEB63F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D2C66A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2B71684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36E917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88197C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363784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FAAC43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5BB740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6BB5ECF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049F7E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D16E74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D42B09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A993C0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497B67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37B9B9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E97000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5D74E4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97C0B8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EB0A0E4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8BC967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C5C352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9FE231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43A2E4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807D9E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7CF839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FE8131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6E2D3F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40558C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FBD8F9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ABD64B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914553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3D744A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513089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AA4BF3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DC7ED2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4EDDCB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94529A4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1D7B72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89D527F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514ABD5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50FDE8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17D52B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7359F8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7362C0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9FD6A8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DF63F9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BEDAAC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024488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013CE6F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EF4B614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D08CABE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5BF4980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6E8B7F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1497E6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A49FA4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E43072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58F4D1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2D0802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1D05F54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F67C85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C5B36C8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26239DD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4CEB89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76C977F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3EE796C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1EB4069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021335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359CBE7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458515A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9BD8361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203B9C2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A30FC64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F5FB7E0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7D2D296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E370633" w14:textId="77777777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98181C5" w14:textId="77777777" w:rsidR="003A16C8" w:rsidRPr="001B79E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8B3A781" w14:textId="77777777" w:rsidR="003A16C8" w:rsidRPr="00976B29" w:rsidRDefault="003A16C8" w:rsidP="00B3127B">
      <w:pPr>
        <w:jc w:val="both"/>
        <w:rPr>
          <w:rFonts w:ascii="Arial" w:hAnsi="Arial"/>
          <w:color w:val="FF0000"/>
        </w:rPr>
      </w:pPr>
    </w:p>
    <w:p w14:paraId="31003105" w14:textId="77777777" w:rsidR="00B3127B" w:rsidRPr="00B56E91" w:rsidRDefault="00B3127B" w:rsidP="00B3127B">
      <w:pPr>
        <w:jc w:val="both"/>
        <w:rPr>
          <w:rFonts w:ascii="Arial" w:hAnsi="Arial"/>
        </w:rPr>
      </w:pPr>
    </w:p>
    <w:p w14:paraId="7956AF70" w14:textId="5145915F" w:rsidR="003A16C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28"/>
          <w:szCs w:val="28"/>
        </w:rPr>
      </w:pPr>
      <w:bookmarkStart w:id="4" w:name="_Hlk200029970"/>
      <w:r>
        <w:rPr>
          <w:rFonts w:ascii="Arial" w:hAnsi="Arial"/>
          <w:b/>
          <w:i/>
          <w:sz w:val="28"/>
          <w:szCs w:val="28"/>
        </w:rPr>
        <w:br w:type="page"/>
      </w:r>
      <w:r w:rsidRPr="00B56E91">
        <w:rPr>
          <w:rFonts w:ascii="Arial" w:hAnsi="Arial"/>
          <w:b/>
          <w:i/>
          <w:sz w:val="28"/>
          <w:szCs w:val="28"/>
        </w:rPr>
        <w:lastRenderedPageBreak/>
        <w:t xml:space="preserve">Critère </w:t>
      </w:r>
      <w:r w:rsidR="00D37DD9">
        <w:rPr>
          <w:rFonts w:ascii="Arial" w:hAnsi="Arial"/>
          <w:b/>
          <w:i/>
          <w:sz w:val="28"/>
          <w:szCs w:val="28"/>
        </w:rPr>
        <w:t xml:space="preserve">3 - </w:t>
      </w:r>
      <w:r w:rsidRPr="00B56E91">
        <w:rPr>
          <w:rFonts w:ascii="Arial" w:hAnsi="Arial"/>
          <w:b/>
          <w:i/>
          <w:sz w:val="28"/>
          <w:szCs w:val="28"/>
        </w:rPr>
        <w:t>« Délai maximal de remise en service des installations »</w:t>
      </w:r>
    </w:p>
    <w:p w14:paraId="55B56596" w14:textId="77777777" w:rsidR="003A16C8" w:rsidRDefault="003A16C8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sz w:val="28"/>
          <w:szCs w:val="28"/>
        </w:rPr>
      </w:pPr>
    </w:p>
    <w:p w14:paraId="467B8A07" w14:textId="77777777" w:rsidR="003A16C8" w:rsidRPr="003A16C8" w:rsidRDefault="003A16C8" w:rsidP="003A16C8">
      <w:pPr>
        <w:rPr>
          <w:rFonts w:ascii="Arial" w:hAnsi="Arial"/>
          <w:sz w:val="28"/>
          <w:szCs w:val="28"/>
        </w:rPr>
      </w:pPr>
    </w:p>
    <w:bookmarkEnd w:id="4"/>
    <w:p w14:paraId="7125EC8D" w14:textId="63C793C8" w:rsidR="00B3127B" w:rsidRPr="00B56E91" w:rsidRDefault="00B3127B" w:rsidP="00B3127B">
      <w:pPr>
        <w:pStyle w:val="Corpsdetexte"/>
        <w:tabs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rPr>
          <w:i/>
        </w:rPr>
      </w:pPr>
      <w:r w:rsidRPr="00B56E91">
        <w:rPr>
          <w:i/>
          <w:szCs w:val="22"/>
        </w:rPr>
        <w:t xml:space="preserve">Ce délai est défini à l’article </w:t>
      </w:r>
      <w:r w:rsidR="00546579">
        <w:rPr>
          <w:i/>
          <w:szCs w:val="22"/>
        </w:rPr>
        <w:t>2</w:t>
      </w:r>
      <w:r w:rsidRPr="00B56E91">
        <w:rPr>
          <w:i/>
          <w:szCs w:val="22"/>
        </w:rPr>
        <w:t>.</w:t>
      </w:r>
      <w:r w:rsidR="000D3A9B">
        <w:rPr>
          <w:i/>
          <w:szCs w:val="22"/>
        </w:rPr>
        <w:t>2</w:t>
      </w:r>
      <w:r w:rsidRPr="00B56E91">
        <w:rPr>
          <w:i/>
          <w:szCs w:val="22"/>
        </w:rPr>
        <w:t xml:space="preserve"> du CCTP. Il est exprimé en </w:t>
      </w:r>
      <w:r w:rsidRPr="00B56E91">
        <w:rPr>
          <w:b/>
          <w:i/>
          <w:szCs w:val="22"/>
        </w:rPr>
        <w:t>jours ouvrés</w:t>
      </w:r>
      <w:r w:rsidRPr="00B56E91">
        <w:rPr>
          <w:i/>
          <w:szCs w:val="22"/>
        </w:rPr>
        <w:t xml:space="preserve">. </w:t>
      </w:r>
      <w:r w:rsidRPr="00B56E91">
        <w:rPr>
          <w:i/>
        </w:rPr>
        <w:t>Ce délai court à compter de l’arrivée du technicien du titulaire sur le site concerné.</w:t>
      </w:r>
    </w:p>
    <w:p w14:paraId="56F0D70E" w14:textId="77777777" w:rsidR="00B3127B" w:rsidRPr="00B56E91" w:rsidRDefault="00B3127B" w:rsidP="00B3127B">
      <w:pPr>
        <w:jc w:val="both"/>
        <w:rPr>
          <w:rFonts w:ascii="Arial" w:hAnsi="Arial"/>
        </w:rPr>
      </w:pPr>
    </w:p>
    <w:p w14:paraId="70771B69" w14:textId="77777777" w:rsidR="00B3127B" w:rsidRPr="00B56E91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463777E" w14:textId="77777777" w:rsidR="00B3127B" w:rsidRPr="00B56E91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</w:rPr>
      </w:pPr>
      <w:r w:rsidRPr="00B56E91">
        <w:rPr>
          <w:rFonts w:ascii="Arial" w:hAnsi="Arial"/>
        </w:rPr>
        <w:t>…………………………….. Jours ouvrés</w:t>
      </w:r>
    </w:p>
    <w:p w14:paraId="16EBE96E" w14:textId="77777777" w:rsidR="00B3127B" w:rsidRPr="00B56E91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366CD77" w14:textId="77777777" w:rsidR="00B3127B" w:rsidRPr="00B56E91" w:rsidRDefault="00B3127B" w:rsidP="00B3127B">
      <w:pPr>
        <w:jc w:val="both"/>
        <w:rPr>
          <w:rFonts w:ascii="Arial" w:hAnsi="Arial"/>
          <w:sz w:val="20"/>
        </w:rPr>
      </w:pPr>
    </w:p>
    <w:p w14:paraId="49E54A63" w14:textId="3FE5C1BB" w:rsidR="00B3127B" w:rsidRPr="00B4310A" w:rsidRDefault="003A16C8" w:rsidP="00B3127B">
      <w:pPr>
        <w:jc w:val="both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2ED3DC90" w14:textId="56F37D35" w:rsidR="003A16C8" w:rsidRDefault="003A16C8" w:rsidP="003A16C8">
      <w:pPr>
        <w:pStyle w:val="TableParagraph"/>
        <w:spacing w:line="198" w:lineRule="exact"/>
        <w:rPr>
          <w:rFonts w:ascii="Arial" w:hAnsi="Arial"/>
          <w:b/>
          <w:snapToGrid w:val="0"/>
          <w:sz w:val="20"/>
          <w:szCs w:val="20"/>
        </w:rPr>
      </w:pPr>
    </w:p>
    <w:p w14:paraId="52FF7FBA" w14:textId="10C13990" w:rsidR="003A16C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28"/>
          <w:szCs w:val="28"/>
        </w:rPr>
      </w:pPr>
      <w:r w:rsidRPr="00B4310A">
        <w:rPr>
          <w:rFonts w:ascii="Arial" w:hAnsi="Arial"/>
          <w:b/>
          <w:i/>
          <w:sz w:val="28"/>
          <w:szCs w:val="28"/>
        </w:rPr>
        <w:t> </w:t>
      </w:r>
    </w:p>
    <w:p w14:paraId="2CDB395E" w14:textId="1CD35F98" w:rsidR="003A16C8" w:rsidRPr="003A16C8" w:rsidRDefault="003A16C8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28"/>
          <w:szCs w:val="28"/>
        </w:rPr>
      </w:pPr>
      <w:r w:rsidRPr="003A16C8">
        <w:rPr>
          <w:rFonts w:ascii="Arial" w:hAnsi="Arial"/>
          <w:b/>
          <w:i/>
          <w:sz w:val="28"/>
          <w:szCs w:val="28"/>
        </w:rPr>
        <w:t>Critère</w:t>
      </w:r>
      <w:r w:rsidR="00D37DD9">
        <w:rPr>
          <w:rFonts w:ascii="Arial" w:hAnsi="Arial"/>
          <w:b/>
          <w:i/>
          <w:sz w:val="28"/>
          <w:szCs w:val="28"/>
        </w:rPr>
        <w:t xml:space="preserve"> 4 - </w:t>
      </w:r>
      <w:r w:rsidRPr="003A16C8">
        <w:rPr>
          <w:rFonts w:ascii="Arial" w:hAnsi="Arial"/>
          <w:b/>
          <w:i/>
          <w:sz w:val="28"/>
          <w:szCs w:val="28"/>
        </w:rPr>
        <w:t xml:space="preserve"> «</w:t>
      </w:r>
      <w:r w:rsidRPr="003A16C8">
        <w:rPr>
          <w:rFonts w:ascii="Arial" w:hAnsi="Arial"/>
          <w:b/>
          <w:i/>
          <w:snapToGrid w:val="0"/>
          <w:sz w:val="28"/>
          <w:szCs w:val="28"/>
        </w:rPr>
        <w:t>Planning de mise en œuvre de   la maintenance préventive</w:t>
      </w:r>
      <w:r w:rsidRPr="003A16C8">
        <w:rPr>
          <w:rFonts w:ascii="Arial" w:hAnsi="Arial"/>
          <w:b/>
          <w:i/>
          <w:sz w:val="28"/>
          <w:szCs w:val="28"/>
        </w:rPr>
        <w:t xml:space="preserve"> </w:t>
      </w:r>
    </w:p>
    <w:p w14:paraId="565F828D" w14:textId="77777777" w:rsidR="003A16C8" w:rsidRPr="001B79E8" w:rsidRDefault="003A16C8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28"/>
          <w:szCs w:val="28"/>
        </w:rPr>
      </w:pPr>
    </w:p>
    <w:p w14:paraId="12C09ECE" w14:textId="77777777" w:rsidR="00B3127B" w:rsidRPr="001B79E8" w:rsidRDefault="00B3127B" w:rsidP="00B3127B">
      <w:pPr>
        <w:jc w:val="both"/>
        <w:rPr>
          <w:rFonts w:ascii="Arial" w:hAnsi="Arial"/>
          <w:sz w:val="20"/>
        </w:rPr>
      </w:pPr>
    </w:p>
    <w:p w14:paraId="479ECC51" w14:textId="7CD75837" w:rsidR="003A16C8" w:rsidRDefault="003A16C8" w:rsidP="00B3127B">
      <w:pPr>
        <w:pStyle w:val="Normalsolidaire"/>
        <w:spacing w:before="0" w:after="0"/>
        <w:ind w:right="-2"/>
        <w:rPr>
          <w:b/>
          <w:szCs w:val="22"/>
        </w:rPr>
      </w:pPr>
      <w:r>
        <w:rPr>
          <w:b/>
          <w:szCs w:val="22"/>
        </w:rPr>
        <w:br w:type="page"/>
      </w:r>
    </w:p>
    <w:p w14:paraId="528AB3D3" w14:textId="77777777" w:rsidR="003A16C8" w:rsidRDefault="003A16C8" w:rsidP="00B3127B">
      <w:pPr>
        <w:pStyle w:val="Normalsolidaire"/>
        <w:spacing w:before="0" w:after="0"/>
        <w:ind w:right="-2"/>
        <w:rPr>
          <w:b/>
          <w:szCs w:val="22"/>
        </w:rPr>
      </w:pPr>
    </w:p>
    <w:p w14:paraId="6CEE6C9C" w14:textId="6118A520" w:rsidR="003A16C8" w:rsidRPr="001B79E8" w:rsidRDefault="003A16C8" w:rsidP="003A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28"/>
          <w:szCs w:val="28"/>
        </w:rPr>
      </w:pPr>
      <w:r w:rsidRPr="00B4310A">
        <w:rPr>
          <w:rFonts w:ascii="Arial" w:hAnsi="Arial"/>
          <w:b/>
          <w:i/>
          <w:sz w:val="28"/>
          <w:szCs w:val="28"/>
        </w:rPr>
        <w:t xml:space="preserve">Critère </w:t>
      </w:r>
      <w:r w:rsidR="00D37DD9">
        <w:rPr>
          <w:rFonts w:ascii="Arial" w:hAnsi="Arial"/>
          <w:b/>
          <w:i/>
          <w:sz w:val="28"/>
          <w:szCs w:val="28"/>
        </w:rPr>
        <w:t xml:space="preserve">5 - </w:t>
      </w:r>
      <w:r w:rsidRPr="00B4310A">
        <w:rPr>
          <w:rFonts w:ascii="Arial" w:hAnsi="Arial"/>
          <w:b/>
          <w:i/>
          <w:sz w:val="28"/>
          <w:szCs w:val="28"/>
        </w:rPr>
        <w:t>« Performances en matière de développement durable et social</w:t>
      </w:r>
      <w:r>
        <w:rPr>
          <w:rFonts w:ascii="Arial" w:hAnsi="Arial"/>
          <w:b/>
          <w:i/>
          <w:sz w:val="28"/>
          <w:szCs w:val="28"/>
        </w:rPr>
        <w:t xml:space="preserve"> </w:t>
      </w:r>
      <w:r w:rsidRPr="001B79E8">
        <w:rPr>
          <w:rFonts w:ascii="Arial" w:hAnsi="Arial"/>
          <w:b/>
          <w:i/>
          <w:sz w:val="28"/>
          <w:szCs w:val="28"/>
        </w:rPr>
        <w:t>»</w:t>
      </w:r>
    </w:p>
    <w:p w14:paraId="59B6ED52" w14:textId="77777777" w:rsidR="003A16C8" w:rsidRDefault="003A16C8" w:rsidP="00B3127B">
      <w:pPr>
        <w:pStyle w:val="Normalsolidaire"/>
        <w:spacing w:before="0" w:after="0"/>
        <w:ind w:right="-2"/>
        <w:rPr>
          <w:b/>
          <w:szCs w:val="22"/>
        </w:rPr>
      </w:pPr>
    </w:p>
    <w:p w14:paraId="7E14C98A" w14:textId="77777777" w:rsidR="003A16C8" w:rsidRDefault="003A16C8" w:rsidP="00B3127B">
      <w:pPr>
        <w:pStyle w:val="Normalsolidaire"/>
        <w:spacing w:before="0" w:after="0"/>
        <w:ind w:right="-2"/>
        <w:rPr>
          <w:b/>
          <w:szCs w:val="22"/>
        </w:rPr>
      </w:pPr>
    </w:p>
    <w:p w14:paraId="40AAA0FA" w14:textId="77777777" w:rsidR="003A16C8" w:rsidRDefault="003A16C8" w:rsidP="00B3127B">
      <w:pPr>
        <w:pStyle w:val="Normalsolidaire"/>
        <w:spacing w:before="0" w:after="0"/>
        <w:ind w:right="-2"/>
        <w:rPr>
          <w:b/>
          <w:szCs w:val="22"/>
        </w:rPr>
      </w:pPr>
    </w:p>
    <w:p w14:paraId="0298FAB7" w14:textId="7E849DE7" w:rsidR="00B3127B" w:rsidRPr="001B79E8" w:rsidRDefault="00B3127B" w:rsidP="00B3127B">
      <w:pPr>
        <w:pStyle w:val="Normalsolidaire"/>
        <w:spacing w:before="0" w:after="0"/>
        <w:ind w:right="-2"/>
        <w:rPr>
          <w:b/>
          <w:szCs w:val="22"/>
        </w:rPr>
      </w:pPr>
      <w:r w:rsidRPr="001B79E8">
        <w:rPr>
          <w:b/>
          <w:szCs w:val="22"/>
        </w:rPr>
        <w:t>1 – Modalités de gestion/revalorisation des composants et déchets électriques et électroniques (DEEE)</w:t>
      </w:r>
    </w:p>
    <w:p w14:paraId="41D6E299" w14:textId="77777777" w:rsidR="00B3127B" w:rsidRPr="001B79E8" w:rsidRDefault="00B3127B" w:rsidP="00B3127B">
      <w:pPr>
        <w:jc w:val="both"/>
        <w:rPr>
          <w:rFonts w:ascii="Arial" w:hAnsi="Arial"/>
        </w:rPr>
      </w:pPr>
    </w:p>
    <w:p w14:paraId="6BBFD030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8A2B2A8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4AC9C30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  <w:bookmarkStart w:id="5" w:name="_Hlk200030139"/>
    </w:p>
    <w:bookmarkEnd w:id="5"/>
    <w:p w14:paraId="7CF0D060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D76E524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5417012" w14:textId="77777777" w:rsidR="00B3127B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B3841FD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5DDBAAB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66A35EA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2329F68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5E41D25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4B03B36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E89A1DD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1506C02" w14:textId="77777777" w:rsidR="00D37DD9" w:rsidRPr="001B79E8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A751BCA" w14:textId="77777777" w:rsidR="00B3127B" w:rsidRPr="001B79E8" w:rsidRDefault="00B3127B" w:rsidP="00B3127B">
      <w:pPr>
        <w:pStyle w:val="P1"/>
        <w:spacing w:after="0" w:line="240" w:lineRule="auto"/>
        <w:ind w:right="-2"/>
        <w:rPr>
          <w:b/>
          <w:sz w:val="24"/>
          <w:szCs w:val="24"/>
        </w:rPr>
      </w:pPr>
    </w:p>
    <w:p w14:paraId="49B7BF2B" w14:textId="77777777" w:rsidR="00B3127B" w:rsidRPr="001B79E8" w:rsidRDefault="00B3127B" w:rsidP="00B3127B">
      <w:pPr>
        <w:pStyle w:val="P1"/>
        <w:spacing w:after="0" w:line="240" w:lineRule="auto"/>
        <w:ind w:right="-2"/>
        <w:rPr>
          <w:b/>
          <w:szCs w:val="22"/>
        </w:rPr>
      </w:pPr>
      <w:r w:rsidRPr="001B79E8">
        <w:rPr>
          <w:b/>
          <w:szCs w:val="22"/>
        </w:rPr>
        <w:t>2 – Démarche de l’entreprise en matière de protection de l’environnement</w:t>
      </w:r>
    </w:p>
    <w:p w14:paraId="292DA399" w14:textId="77777777" w:rsidR="00B3127B" w:rsidRPr="001B79E8" w:rsidRDefault="00B3127B" w:rsidP="00B3127B">
      <w:pPr>
        <w:jc w:val="both"/>
        <w:rPr>
          <w:rFonts w:ascii="Arial" w:hAnsi="Arial"/>
        </w:rPr>
      </w:pPr>
    </w:p>
    <w:p w14:paraId="56E9E94A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6A7AB60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9666681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8773A87" w14:textId="77777777" w:rsidR="00B3127B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10D3AD1" w14:textId="77777777" w:rsidR="00B3127B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6D31A4D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0DE9961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DD81253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43A1F31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932ECAF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CC4CB40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563C479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6D845EE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382CE7E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0231220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8D3A833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A2EDF93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4A82A70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AD64FBB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7CB2FA0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B767913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027B247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940B580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AE8E574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AC09A30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5ACCA4A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D9A859D" w14:textId="77777777" w:rsidR="00D37DD9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2B45937" w14:textId="77777777" w:rsidR="00D37DD9" w:rsidRPr="001B79E8" w:rsidRDefault="00D37DD9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3961B73" w14:textId="77777777" w:rsidR="00B3127B" w:rsidRPr="001B79E8" w:rsidRDefault="00B3127B" w:rsidP="00B3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0A7D51B" w14:textId="77777777" w:rsidR="00B3127B" w:rsidRPr="001B79E8" w:rsidRDefault="00B3127B" w:rsidP="00B3127B">
      <w:pPr>
        <w:jc w:val="both"/>
        <w:rPr>
          <w:rFonts w:ascii="Arial" w:hAnsi="Arial"/>
          <w:sz w:val="20"/>
        </w:rPr>
      </w:pPr>
    </w:p>
    <w:p w14:paraId="71A74DD7" w14:textId="77777777" w:rsidR="00B3127B" w:rsidRPr="00D715BD" w:rsidRDefault="00B3127B" w:rsidP="00B3127B">
      <w:pPr>
        <w:jc w:val="both"/>
        <w:rPr>
          <w:rFonts w:ascii="Arial" w:hAnsi="Arial"/>
          <w:sz w:val="20"/>
        </w:rPr>
      </w:pPr>
    </w:p>
    <w:p w14:paraId="3A6213A3" w14:textId="6BCF6C25" w:rsidR="009D3C3E" w:rsidRPr="00D715BD" w:rsidRDefault="00D37DD9" w:rsidP="009D3C3E">
      <w:pPr>
        <w:pStyle w:val="P1"/>
        <w:spacing w:after="0" w:line="240" w:lineRule="auto"/>
        <w:ind w:right="-2"/>
        <w:rPr>
          <w:b/>
          <w:szCs w:val="22"/>
        </w:rPr>
      </w:pPr>
      <w:r>
        <w:rPr>
          <w:b/>
          <w:szCs w:val="22"/>
        </w:rPr>
        <w:br w:type="page"/>
      </w:r>
      <w:r w:rsidR="009D3C3E" w:rsidRPr="00D715BD">
        <w:rPr>
          <w:b/>
          <w:szCs w:val="22"/>
        </w:rPr>
        <w:lastRenderedPageBreak/>
        <w:t>3</w:t>
      </w:r>
      <w:r w:rsidR="000E0812" w:rsidRPr="00D715BD">
        <w:rPr>
          <w:b/>
          <w:szCs w:val="22"/>
        </w:rPr>
        <w:t xml:space="preserve"> </w:t>
      </w:r>
      <w:r w:rsidR="009D3C3E" w:rsidRPr="00D715BD">
        <w:rPr>
          <w:b/>
          <w:szCs w:val="22"/>
        </w:rPr>
        <w:t>- Démarche de l’entreprise en matière d’insertion des publics éloignés de l’emploi ou en situation de handicap.</w:t>
      </w:r>
    </w:p>
    <w:p w14:paraId="5F9828A8" w14:textId="77777777" w:rsidR="009D3C3E" w:rsidRPr="00D715BD" w:rsidRDefault="009D3C3E" w:rsidP="009D3C3E">
      <w:pPr>
        <w:jc w:val="both"/>
        <w:rPr>
          <w:rFonts w:ascii="Arial" w:hAnsi="Arial"/>
        </w:rPr>
      </w:pPr>
    </w:p>
    <w:p w14:paraId="6B5CAA11" w14:textId="77777777" w:rsidR="009D3C3E" w:rsidRPr="00E8119D" w:rsidRDefault="009D3C3E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B0F0"/>
        </w:rPr>
      </w:pPr>
    </w:p>
    <w:p w14:paraId="5CF543BD" w14:textId="77777777" w:rsidR="009D3C3E" w:rsidRPr="001B79E8" w:rsidRDefault="009D3C3E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8348359" w14:textId="77777777" w:rsidR="009D3C3E" w:rsidRDefault="009D3C3E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93C4ED2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F537BB6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F7F5EE2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EAEE43F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882B672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6291AF8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D4DC31C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E2048E2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9C66C6C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E9BE80F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D64A74B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4CE5DAC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4192EC9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C633370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DD9F8F5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BCFF7E2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1A9E83A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8036AC9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22808F8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3265EEA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347EF81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716C790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C2C108F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1DF6596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1D233EE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718DC23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5DE77BD" w14:textId="77777777" w:rsidR="00D37DD9" w:rsidRDefault="00D37DD9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19FD76F" w14:textId="77777777" w:rsidR="000E0812" w:rsidRPr="001B79E8" w:rsidRDefault="000E0812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C187899" w14:textId="77777777" w:rsidR="009D3C3E" w:rsidRPr="001B79E8" w:rsidRDefault="009D3C3E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1D72CB2" w14:textId="77777777" w:rsidR="009D3C3E" w:rsidRPr="001B79E8" w:rsidRDefault="009D3C3E" w:rsidP="009D3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6DA7B75" w14:textId="77777777" w:rsidR="009D3C3E" w:rsidRPr="001B79E8" w:rsidRDefault="009D3C3E" w:rsidP="009D3C3E">
      <w:pPr>
        <w:jc w:val="both"/>
        <w:rPr>
          <w:rFonts w:ascii="Arial" w:hAnsi="Arial"/>
          <w:sz w:val="20"/>
        </w:rPr>
      </w:pPr>
    </w:p>
    <w:p w14:paraId="16BF2CB2" w14:textId="77777777" w:rsidR="00B56E91" w:rsidRDefault="00B56E91" w:rsidP="00B56E91">
      <w:pPr>
        <w:jc w:val="both"/>
        <w:rPr>
          <w:rFonts w:ascii="Arial" w:hAnsi="Arial"/>
          <w:color w:val="00B0F0"/>
          <w:sz w:val="20"/>
        </w:rPr>
      </w:pPr>
    </w:p>
    <w:p w14:paraId="3F225F70" w14:textId="77777777" w:rsidR="00E8119D" w:rsidRPr="00B56E91" w:rsidRDefault="00E8119D" w:rsidP="00B56E91">
      <w:pPr>
        <w:jc w:val="both"/>
        <w:rPr>
          <w:rFonts w:ascii="Arial" w:hAnsi="Arial"/>
          <w:color w:val="00B0F0"/>
          <w:sz w:val="20"/>
        </w:rPr>
      </w:pPr>
    </w:p>
    <w:p w14:paraId="24B41D10" w14:textId="77777777" w:rsidR="00B3127B" w:rsidRPr="00B56E91" w:rsidRDefault="00B3127B" w:rsidP="00B3127B">
      <w:pPr>
        <w:jc w:val="both"/>
        <w:rPr>
          <w:rFonts w:ascii="Arial" w:hAnsi="Arial"/>
          <w:sz w:val="20"/>
        </w:rPr>
      </w:pPr>
    </w:p>
    <w:p w14:paraId="2CCBAC55" w14:textId="77777777" w:rsidR="00B3127B" w:rsidRPr="00B56E91" w:rsidRDefault="00B3127B" w:rsidP="00B3127B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  <w:r w:rsidRPr="00B56E91">
        <w:rPr>
          <w:rFonts w:ascii="Arial" w:hAnsi="Arial"/>
          <w:b/>
          <w:sz w:val="28"/>
          <w:szCs w:val="28"/>
          <w:u w:val="single"/>
        </w:rPr>
        <w:t>Date, cachet et signature du candidat</w:t>
      </w:r>
    </w:p>
    <w:p w14:paraId="1C9EF13A" w14:textId="77777777" w:rsidR="00B3127B" w:rsidRPr="00B56E91" w:rsidRDefault="00B3127B" w:rsidP="00B3127B">
      <w:pPr>
        <w:jc w:val="both"/>
        <w:rPr>
          <w:rFonts w:ascii="Arial" w:hAnsi="Arial"/>
          <w:b/>
          <w:u w:val="single"/>
        </w:rPr>
      </w:pPr>
    </w:p>
    <w:p w14:paraId="18990854" w14:textId="77777777" w:rsidR="00B3127B" w:rsidRPr="00976B29" w:rsidRDefault="00B3127B" w:rsidP="00B3127B">
      <w:pPr>
        <w:jc w:val="both"/>
        <w:rPr>
          <w:rFonts w:ascii="Arial" w:hAnsi="Arial"/>
          <w:b/>
          <w:color w:val="FF0000"/>
          <w:u w:val="single"/>
        </w:rPr>
      </w:pPr>
    </w:p>
    <w:p w14:paraId="41E13237" w14:textId="77777777" w:rsidR="00B3127B" w:rsidRPr="00976B29" w:rsidRDefault="00B3127B" w:rsidP="00B3127B">
      <w:pPr>
        <w:jc w:val="both"/>
        <w:rPr>
          <w:rFonts w:ascii="Arial" w:hAnsi="Arial"/>
          <w:b/>
          <w:color w:val="FF0000"/>
          <w:u w:val="single"/>
        </w:rPr>
      </w:pPr>
    </w:p>
    <w:p w14:paraId="77504E8E" w14:textId="77777777" w:rsidR="00B3127B" w:rsidRPr="00976B29" w:rsidRDefault="00B3127B" w:rsidP="00B3127B">
      <w:pPr>
        <w:jc w:val="both"/>
        <w:rPr>
          <w:rFonts w:ascii="Arial" w:hAnsi="Arial"/>
          <w:b/>
          <w:color w:val="FF0000"/>
          <w:u w:val="single"/>
        </w:rPr>
      </w:pPr>
    </w:p>
    <w:p w14:paraId="5EE290F9" w14:textId="77777777" w:rsidR="00B3127B" w:rsidRPr="00976B29" w:rsidRDefault="00B3127B" w:rsidP="00B3127B">
      <w:pPr>
        <w:jc w:val="both"/>
        <w:rPr>
          <w:rFonts w:ascii="Arial" w:hAnsi="Arial"/>
          <w:b/>
          <w:color w:val="FF0000"/>
          <w:u w:val="single"/>
        </w:rPr>
      </w:pPr>
    </w:p>
    <w:p w14:paraId="34E0962C" w14:textId="77777777" w:rsidR="00B3127B" w:rsidRPr="00976B29" w:rsidRDefault="00B3127B" w:rsidP="00B3127B">
      <w:pPr>
        <w:jc w:val="both"/>
        <w:rPr>
          <w:rFonts w:ascii="Arial" w:hAnsi="Arial"/>
          <w:b/>
          <w:color w:val="FF0000"/>
          <w:u w:val="single"/>
        </w:rPr>
      </w:pPr>
    </w:p>
    <w:p w14:paraId="26EDD72D" w14:textId="77777777" w:rsidR="00BA6FD8" w:rsidRPr="00B56E91" w:rsidRDefault="00BA6FD8" w:rsidP="00C40535">
      <w:pPr>
        <w:jc w:val="both"/>
        <w:rPr>
          <w:rFonts w:ascii="Arial" w:hAnsi="Arial"/>
          <w:b/>
          <w:u w:val="single"/>
        </w:rPr>
      </w:pPr>
    </w:p>
    <w:bookmarkEnd w:id="0"/>
    <w:bookmarkEnd w:id="3"/>
    <w:p w14:paraId="0D648DE0" w14:textId="77777777" w:rsidR="00BA6FD8" w:rsidRPr="00B56E91" w:rsidRDefault="00BA6FD8" w:rsidP="00C40535">
      <w:pPr>
        <w:jc w:val="both"/>
        <w:rPr>
          <w:rFonts w:ascii="Arial" w:hAnsi="Arial"/>
          <w:b/>
          <w:u w:val="single"/>
        </w:rPr>
      </w:pPr>
    </w:p>
    <w:sectPr w:rsidR="00BA6FD8" w:rsidRPr="00B56E91" w:rsidSect="00017CC9">
      <w:footerReference w:type="default" r:id="rId10"/>
      <w:pgSz w:w="11907" w:h="16840" w:code="9"/>
      <w:pgMar w:top="567" w:right="567" w:bottom="567" w:left="567" w:header="39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A8E5D" w14:textId="77777777" w:rsidR="00B80731" w:rsidRDefault="00B80731">
      <w:r>
        <w:separator/>
      </w:r>
    </w:p>
  </w:endnote>
  <w:endnote w:type="continuationSeparator" w:id="0">
    <w:p w14:paraId="2D7D994A" w14:textId="77777777" w:rsidR="00B80731" w:rsidRDefault="00B8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-02H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A4EF" w14:textId="77777777" w:rsidR="00126415" w:rsidRDefault="00126415">
    <w:pPr>
      <w:pStyle w:val="Pieddepage"/>
      <w:framePr w:wrap="around" w:vAnchor="text" w:hAnchor="margin" w:xAlign="right" w:y="1"/>
      <w:rPr>
        <w:rStyle w:val="Numrodepage"/>
      </w:rPr>
    </w:pPr>
  </w:p>
  <w:tbl>
    <w:tblPr>
      <w:tblW w:w="5000" w:type="pct"/>
      <w:tblBorders>
        <w:top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19"/>
      <w:gridCol w:w="6903"/>
      <w:gridCol w:w="1851"/>
    </w:tblGrid>
    <w:tr w:rsidR="00126415" w14:paraId="3A14945F" w14:textId="77777777" w:rsidTr="00202F95">
      <w:trPr>
        <w:trHeight w:hRule="exact" w:val="1080"/>
      </w:trPr>
      <w:tc>
        <w:tcPr>
          <w:tcW w:w="937" w:type="pct"/>
          <w:vAlign w:val="center"/>
        </w:tcPr>
        <w:p w14:paraId="761B2BC7" w14:textId="77777777" w:rsidR="00126415" w:rsidRDefault="00126415">
          <w:pPr>
            <w:pStyle w:val="Pieddepage"/>
            <w:snapToGrid w:val="0"/>
            <w:spacing w:before="60" w:after="60"/>
            <w:rPr>
              <w:b/>
            </w:rPr>
          </w:pPr>
        </w:p>
      </w:tc>
      <w:tc>
        <w:tcPr>
          <w:tcW w:w="3203" w:type="pct"/>
          <w:vAlign w:val="center"/>
        </w:tcPr>
        <w:p w14:paraId="3402060E" w14:textId="6BFE8B5A" w:rsidR="00126415" w:rsidRPr="006756FA" w:rsidRDefault="00126415" w:rsidP="003A16C8">
          <w:pPr>
            <w:pStyle w:val="Pieddepage"/>
            <w:snapToGrid w:val="0"/>
            <w:rPr>
              <w:sz w:val="20"/>
              <w:szCs w:val="20"/>
            </w:rPr>
          </w:pPr>
        </w:p>
      </w:tc>
      <w:tc>
        <w:tcPr>
          <w:tcW w:w="859" w:type="pct"/>
          <w:vAlign w:val="center"/>
        </w:tcPr>
        <w:p w14:paraId="4CAF1190" w14:textId="77777777" w:rsidR="00126415" w:rsidRDefault="00126415">
          <w:pPr>
            <w:pStyle w:val="Pieddepage"/>
            <w:snapToGrid w:val="0"/>
            <w:jc w:val="center"/>
            <w:rPr>
              <w:rStyle w:val="Numrodepage"/>
              <w:sz w:val="18"/>
            </w:rPr>
          </w:pPr>
          <w:r>
            <w:rPr>
              <w:rStyle w:val="Numrodepage"/>
              <w:snapToGrid w:val="0"/>
              <w:sz w:val="18"/>
            </w:rPr>
            <w:t xml:space="preserve">Page </w:t>
          </w:r>
          <w:r>
            <w:rPr>
              <w:rStyle w:val="Numrodepage"/>
              <w:sz w:val="18"/>
            </w:rPr>
            <w:fldChar w:fldCharType="begin"/>
          </w:r>
          <w:r>
            <w:rPr>
              <w:rStyle w:val="Numrodepage"/>
              <w:sz w:val="18"/>
            </w:rPr>
            <w:instrText xml:space="preserve"> PAGE </w:instrText>
          </w:r>
          <w:r>
            <w:rPr>
              <w:rStyle w:val="Numrodepage"/>
              <w:sz w:val="18"/>
            </w:rPr>
            <w:fldChar w:fldCharType="separate"/>
          </w:r>
          <w:r w:rsidR="00AB4212">
            <w:rPr>
              <w:rStyle w:val="Numrodepage"/>
              <w:noProof/>
              <w:sz w:val="18"/>
            </w:rPr>
            <w:t>8</w:t>
          </w:r>
          <w:r>
            <w:rPr>
              <w:rStyle w:val="Numrodepage"/>
              <w:sz w:val="18"/>
            </w:rPr>
            <w:fldChar w:fldCharType="end"/>
          </w:r>
        </w:p>
        <w:p w14:paraId="7341B047" w14:textId="77777777" w:rsidR="00126415" w:rsidRDefault="00126415">
          <w:pPr>
            <w:pStyle w:val="Pieddepage"/>
            <w:snapToGrid w:val="0"/>
            <w:jc w:val="right"/>
            <w:rPr>
              <w:rStyle w:val="Numrodepage"/>
              <w:sz w:val="18"/>
            </w:rPr>
          </w:pPr>
        </w:p>
      </w:tc>
    </w:tr>
  </w:tbl>
  <w:p w14:paraId="428CCEA9" w14:textId="77777777" w:rsidR="00126415" w:rsidRDefault="00126415">
    <w:pPr>
      <w:pStyle w:val="Pieddepage"/>
      <w:ind w:right="360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E368F" w14:textId="77777777" w:rsidR="00B80731" w:rsidRDefault="00B80731">
      <w:r>
        <w:separator/>
      </w:r>
    </w:p>
  </w:footnote>
  <w:footnote w:type="continuationSeparator" w:id="0">
    <w:p w14:paraId="5ADEF109" w14:textId="77777777" w:rsidR="00B80731" w:rsidRDefault="00B80731">
      <w:r>
        <w:continuationSeparator/>
      </w:r>
    </w:p>
  </w:footnote>
  <w:footnote w:type="continuationNotice" w:id="1">
    <w:p w14:paraId="4A004CA3" w14:textId="77777777" w:rsidR="00B80731" w:rsidRDefault="00B807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4636"/>
    <w:multiLevelType w:val="hybridMultilevel"/>
    <w:tmpl w:val="6308ACFE"/>
    <w:lvl w:ilvl="0" w:tplc="5560BCFE">
      <w:start w:val="7"/>
      <w:numFmt w:val="bullet"/>
      <w:lvlText w:val="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tabs>
          <w:tab w:val="num" w:pos="-1424"/>
        </w:tabs>
        <w:ind w:left="-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704"/>
        </w:tabs>
        <w:ind w:left="-7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"/>
        </w:tabs>
        <w:ind w:left="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36"/>
        </w:tabs>
        <w:ind w:left="7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456"/>
        </w:tabs>
        <w:ind w:left="14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176"/>
        </w:tabs>
        <w:ind w:left="21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896"/>
        </w:tabs>
        <w:ind w:left="28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616"/>
        </w:tabs>
        <w:ind w:left="3616" w:hanging="360"/>
      </w:pPr>
      <w:rPr>
        <w:rFonts w:ascii="Wingdings" w:hAnsi="Wingdings" w:hint="default"/>
      </w:rPr>
    </w:lvl>
  </w:abstractNum>
  <w:abstractNum w:abstractNumId="1" w15:restartNumberingAfterBreak="0">
    <w:nsid w:val="0F2D6225"/>
    <w:multiLevelType w:val="hybridMultilevel"/>
    <w:tmpl w:val="E30E32CC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2" w15:restartNumberingAfterBreak="0">
    <w:nsid w:val="140A66B4"/>
    <w:multiLevelType w:val="hybridMultilevel"/>
    <w:tmpl w:val="4DC85CF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261F4D"/>
    <w:multiLevelType w:val="hybridMultilevel"/>
    <w:tmpl w:val="247CE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E22FF"/>
    <w:multiLevelType w:val="hybridMultilevel"/>
    <w:tmpl w:val="89608AD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5" w15:restartNumberingAfterBreak="0">
    <w:nsid w:val="1EFF5C32"/>
    <w:multiLevelType w:val="hybridMultilevel"/>
    <w:tmpl w:val="4DF2C4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F1473"/>
    <w:multiLevelType w:val="hybridMultilevel"/>
    <w:tmpl w:val="8A80CC82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D81106"/>
    <w:multiLevelType w:val="singleLevel"/>
    <w:tmpl w:val="5560BCFE"/>
    <w:lvl w:ilvl="0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8" w15:restartNumberingAfterBreak="0">
    <w:nsid w:val="312649DC"/>
    <w:multiLevelType w:val="hybridMultilevel"/>
    <w:tmpl w:val="A2226854"/>
    <w:lvl w:ilvl="0" w:tplc="5560BCFE">
      <w:start w:val="7"/>
      <w:numFmt w:val="bullet"/>
      <w:lvlText w:val=""/>
      <w:lvlJc w:val="left"/>
      <w:pPr>
        <w:ind w:left="1068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CD1DF9"/>
    <w:multiLevelType w:val="hybridMultilevel"/>
    <w:tmpl w:val="068C9FF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1E598D"/>
    <w:multiLevelType w:val="hybridMultilevel"/>
    <w:tmpl w:val="4456E44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B55692"/>
    <w:multiLevelType w:val="hybridMultilevel"/>
    <w:tmpl w:val="B874B996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12" w15:restartNumberingAfterBreak="0">
    <w:nsid w:val="41EA5FC2"/>
    <w:multiLevelType w:val="hybridMultilevel"/>
    <w:tmpl w:val="0EA2AB14"/>
    <w:lvl w:ilvl="0" w:tplc="5560BCFE">
      <w:start w:val="7"/>
      <w:numFmt w:val="bullet"/>
      <w:lvlText w:val="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tabs>
          <w:tab w:val="num" w:pos="-1424"/>
        </w:tabs>
        <w:ind w:left="-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704"/>
        </w:tabs>
        <w:ind w:left="-7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"/>
        </w:tabs>
        <w:ind w:left="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36"/>
        </w:tabs>
        <w:ind w:left="7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456"/>
        </w:tabs>
        <w:ind w:left="14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176"/>
        </w:tabs>
        <w:ind w:left="21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896"/>
        </w:tabs>
        <w:ind w:left="28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616"/>
        </w:tabs>
        <w:ind w:left="3616" w:hanging="360"/>
      </w:pPr>
      <w:rPr>
        <w:rFonts w:ascii="Wingdings" w:hAnsi="Wingdings" w:hint="default"/>
      </w:rPr>
    </w:lvl>
  </w:abstractNum>
  <w:abstractNum w:abstractNumId="13" w15:restartNumberingAfterBreak="0">
    <w:nsid w:val="433B0238"/>
    <w:multiLevelType w:val="hybridMultilevel"/>
    <w:tmpl w:val="277AE706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EA08F0"/>
    <w:multiLevelType w:val="hybridMultilevel"/>
    <w:tmpl w:val="85742944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3772EC"/>
    <w:multiLevelType w:val="hybridMultilevel"/>
    <w:tmpl w:val="3E3A889A"/>
    <w:lvl w:ilvl="0" w:tplc="20C80920">
      <w:numFmt w:val="none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D16CE"/>
    <w:multiLevelType w:val="hybridMultilevel"/>
    <w:tmpl w:val="04BE562C"/>
    <w:lvl w:ilvl="0" w:tplc="5560BCFE">
      <w:start w:val="7"/>
      <w:numFmt w:val="bullet"/>
      <w:lvlText w:val="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47E1B7E"/>
    <w:multiLevelType w:val="hybridMultilevel"/>
    <w:tmpl w:val="0C440F98"/>
    <w:lvl w:ilvl="0" w:tplc="5560BCFE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C24F8"/>
    <w:multiLevelType w:val="hybridMultilevel"/>
    <w:tmpl w:val="461CFAA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B82654"/>
    <w:multiLevelType w:val="singleLevel"/>
    <w:tmpl w:val="5560BCFE"/>
    <w:lvl w:ilvl="0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</w:abstractNum>
  <w:num w:numId="1" w16cid:durableId="1862624788">
    <w:abstractNumId w:val="19"/>
  </w:num>
  <w:num w:numId="2" w16cid:durableId="1207108806">
    <w:abstractNumId w:val="7"/>
  </w:num>
  <w:num w:numId="3" w16cid:durableId="1564292997">
    <w:abstractNumId w:val="9"/>
  </w:num>
  <w:num w:numId="4" w16cid:durableId="720322568">
    <w:abstractNumId w:val="11"/>
  </w:num>
  <w:num w:numId="5" w16cid:durableId="1066994535">
    <w:abstractNumId w:val="1"/>
  </w:num>
  <w:num w:numId="6" w16cid:durableId="310134291">
    <w:abstractNumId w:val="4"/>
  </w:num>
  <w:num w:numId="7" w16cid:durableId="285358579">
    <w:abstractNumId w:val="13"/>
  </w:num>
  <w:num w:numId="8" w16cid:durableId="1686978780">
    <w:abstractNumId w:val="14"/>
  </w:num>
  <w:num w:numId="9" w16cid:durableId="141385350">
    <w:abstractNumId w:val="2"/>
  </w:num>
  <w:num w:numId="10" w16cid:durableId="1971478677">
    <w:abstractNumId w:val="18"/>
  </w:num>
  <w:num w:numId="11" w16cid:durableId="2031712337">
    <w:abstractNumId w:val="10"/>
  </w:num>
  <w:num w:numId="12" w16cid:durableId="335694468">
    <w:abstractNumId w:val="0"/>
  </w:num>
  <w:num w:numId="13" w16cid:durableId="2027638364">
    <w:abstractNumId w:val="12"/>
  </w:num>
  <w:num w:numId="14" w16cid:durableId="1983536940">
    <w:abstractNumId w:val="16"/>
  </w:num>
  <w:num w:numId="15" w16cid:durableId="1823934467">
    <w:abstractNumId w:val="8"/>
  </w:num>
  <w:num w:numId="16" w16cid:durableId="188179989">
    <w:abstractNumId w:val="17"/>
  </w:num>
  <w:num w:numId="17" w16cid:durableId="2115323874">
    <w:abstractNumId w:val="6"/>
  </w:num>
  <w:num w:numId="18" w16cid:durableId="2093307861">
    <w:abstractNumId w:val="5"/>
  </w:num>
  <w:num w:numId="19" w16cid:durableId="1585606221">
    <w:abstractNumId w:val="3"/>
  </w:num>
  <w:num w:numId="20" w16cid:durableId="125582012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430"/>
    <w:rsid w:val="000021CA"/>
    <w:rsid w:val="0000597C"/>
    <w:rsid w:val="00006C26"/>
    <w:rsid w:val="000115E5"/>
    <w:rsid w:val="00014219"/>
    <w:rsid w:val="00017CC9"/>
    <w:rsid w:val="000216CE"/>
    <w:rsid w:val="0002457F"/>
    <w:rsid w:val="00027016"/>
    <w:rsid w:val="00027B9F"/>
    <w:rsid w:val="00032619"/>
    <w:rsid w:val="00034370"/>
    <w:rsid w:val="0003748B"/>
    <w:rsid w:val="000406B6"/>
    <w:rsid w:val="00041181"/>
    <w:rsid w:val="0004201D"/>
    <w:rsid w:val="0004606A"/>
    <w:rsid w:val="000473DD"/>
    <w:rsid w:val="000549E3"/>
    <w:rsid w:val="00071FA2"/>
    <w:rsid w:val="00076852"/>
    <w:rsid w:val="00085549"/>
    <w:rsid w:val="000933AE"/>
    <w:rsid w:val="00093515"/>
    <w:rsid w:val="00094731"/>
    <w:rsid w:val="000947FA"/>
    <w:rsid w:val="00096237"/>
    <w:rsid w:val="000A29A5"/>
    <w:rsid w:val="000B6955"/>
    <w:rsid w:val="000C11AD"/>
    <w:rsid w:val="000C5430"/>
    <w:rsid w:val="000D1CD9"/>
    <w:rsid w:val="000D3A9B"/>
    <w:rsid w:val="000E0812"/>
    <w:rsid w:val="000E0914"/>
    <w:rsid w:val="000E1A07"/>
    <w:rsid w:val="000F55A5"/>
    <w:rsid w:val="0010095F"/>
    <w:rsid w:val="00110996"/>
    <w:rsid w:val="00111A9B"/>
    <w:rsid w:val="00114B56"/>
    <w:rsid w:val="00114DA9"/>
    <w:rsid w:val="001242D9"/>
    <w:rsid w:val="00126415"/>
    <w:rsid w:val="0012687D"/>
    <w:rsid w:val="0013184A"/>
    <w:rsid w:val="001355B2"/>
    <w:rsid w:val="00136FC3"/>
    <w:rsid w:val="00143339"/>
    <w:rsid w:val="001508E5"/>
    <w:rsid w:val="00150ADB"/>
    <w:rsid w:val="001513F6"/>
    <w:rsid w:val="001542DA"/>
    <w:rsid w:val="00160750"/>
    <w:rsid w:val="001621CC"/>
    <w:rsid w:val="00165172"/>
    <w:rsid w:val="00170455"/>
    <w:rsid w:val="00170EE0"/>
    <w:rsid w:val="001713B8"/>
    <w:rsid w:val="00184018"/>
    <w:rsid w:val="001849F9"/>
    <w:rsid w:val="0018618B"/>
    <w:rsid w:val="0019347B"/>
    <w:rsid w:val="001958D5"/>
    <w:rsid w:val="001A3F13"/>
    <w:rsid w:val="001A45E2"/>
    <w:rsid w:val="001A6FD3"/>
    <w:rsid w:val="001A733A"/>
    <w:rsid w:val="001A7C14"/>
    <w:rsid w:val="001B3E53"/>
    <w:rsid w:val="001B79E8"/>
    <w:rsid w:val="001C478D"/>
    <w:rsid w:val="001C4876"/>
    <w:rsid w:val="001D4903"/>
    <w:rsid w:val="001E0DDF"/>
    <w:rsid w:val="001E2EB0"/>
    <w:rsid w:val="001F3A62"/>
    <w:rsid w:val="001F6BBA"/>
    <w:rsid w:val="00202F95"/>
    <w:rsid w:val="00203A4C"/>
    <w:rsid w:val="0020446C"/>
    <w:rsid w:val="00205D50"/>
    <w:rsid w:val="002072D2"/>
    <w:rsid w:val="0021626D"/>
    <w:rsid w:val="00217B2B"/>
    <w:rsid w:val="00223C21"/>
    <w:rsid w:val="002331C8"/>
    <w:rsid w:val="002335F7"/>
    <w:rsid w:val="002345DA"/>
    <w:rsid w:val="00236BFA"/>
    <w:rsid w:val="00237C32"/>
    <w:rsid w:val="0024068D"/>
    <w:rsid w:val="00251C96"/>
    <w:rsid w:val="00253F4F"/>
    <w:rsid w:val="002575FD"/>
    <w:rsid w:val="002619AC"/>
    <w:rsid w:val="0027115D"/>
    <w:rsid w:val="00277041"/>
    <w:rsid w:val="002811AE"/>
    <w:rsid w:val="002834D3"/>
    <w:rsid w:val="002A099F"/>
    <w:rsid w:val="002A1CF2"/>
    <w:rsid w:val="002A5633"/>
    <w:rsid w:val="002A77CA"/>
    <w:rsid w:val="002B5583"/>
    <w:rsid w:val="002B6A83"/>
    <w:rsid w:val="002C0755"/>
    <w:rsid w:val="002C7B66"/>
    <w:rsid w:val="002D3730"/>
    <w:rsid w:val="002E1CA1"/>
    <w:rsid w:val="002F13D6"/>
    <w:rsid w:val="002F3A05"/>
    <w:rsid w:val="003011E7"/>
    <w:rsid w:val="00302370"/>
    <w:rsid w:val="00316028"/>
    <w:rsid w:val="00321539"/>
    <w:rsid w:val="00324475"/>
    <w:rsid w:val="00324E42"/>
    <w:rsid w:val="00331E84"/>
    <w:rsid w:val="003343D4"/>
    <w:rsid w:val="00335662"/>
    <w:rsid w:val="00337BC0"/>
    <w:rsid w:val="00346B88"/>
    <w:rsid w:val="003506D2"/>
    <w:rsid w:val="00353662"/>
    <w:rsid w:val="003608C8"/>
    <w:rsid w:val="0036265C"/>
    <w:rsid w:val="0036277C"/>
    <w:rsid w:val="00362A3B"/>
    <w:rsid w:val="00363BB1"/>
    <w:rsid w:val="00365A2F"/>
    <w:rsid w:val="003809D5"/>
    <w:rsid w:val="00384A05"/>
    <w:rsid w:val="003A16C8"/>
    <w:rsid w:val="003A6585"/>
    <w:rsid w:val="003A796B"/>
    <w:rsid w:val="003B221B"/>
    <w:rsid w:val="003B3F41"/>
    <w:rsid w:val="003C0A8E"/>
    <w:rsid w:val="003C1753"/>
    <w:rsid w:val="003C241C"/>
    <w:rsid w:val="003C2BFC"/>
    <w:rsid w:val="003D1161"/>
    <w:rsid w:val="003D2E5E"/>
    <w:rsid w:val="003E3A3A"/>
    <w:rsid w:val="003F49FD"/>
    <w:rsid w:val="003F7077"/>
    <w:rsid w:val="004028C1"/>
    <w:rsid w:val="004048CA"/>
    <w:rsid w:val="004079A1"/>
    <w:rsid w:val="00416617"/>
    <w:rsid w:val="00421863"/>
    <w:rsid w:val="00422C6D"/>
    <w:rsid w:val="004236FE"/>
    <w:rsid w:val="00435602"/>
    <w:rsid w:val="0043657D"/>
    <w:rsid w:val="004404CC"/>
    <w:rsid w:val="00440C9A"/>
    <w:rsid w:val="00441FEC"/>
    <w:rsid w:val="004424C4"/>
    <w:rsid w:val="00442EBE"/>
    <w:rsid w:val="00453DFE"/>
    <w:rsid w:val="004600F9"/>
    <w:rsid w:val="004618D3"/>
    <w:rsid w:val="004736A2"/>
    <w:rsid w:val="004739C8"/>
    <w:rsid w:val="00476EF2"/>
    <w:rsid w:val="004778E3"/>
    <w:rsid w:val="00477D46"/>
    <w:rsid w:val="004805E0"/>
    <w:rsid w:val="00485F66"/>
    <w:rsid w:val="0048632F"/>
    <w:rsid w:val="0049140F"/>
    <w:rsid w:val="00493289"/>
    <w:rsid w:val="004939D4"/>
    <w:rsid w:val="004A0870"/>
    <w:rsid w:val="004B1BF6"/>
    <w:rsid w:val="004B28CE"/>
    <w:rsid w:val="004B2D50"/>
    <w:rsid w:val="004B5B66"/>
    <w:rsid w:val="004B7D5A"/>
    <w:rsid w:val="004C07E5"/>
    <w:rsid w:val="004C386C"/>
    <w:rsid w:val="004C4218"/>
    <w:rsid w:val="004C78BD"/>
    <w:rsid w:val="004D0190"/>
    <w:rsid w:val="004D3B9E"/>
    <w:rsid w:val="00506760"/>
    <w:rsid w:val="005142D0"/>
    <w:rsid w:val="00514402"/>
    <w:rsid w:val="00540217"/>
    <w:rsid w:val="00545AAC"/>
    <w:rsid w:val="00546579"/>
    <w:rsid w:val="00565272"/>
    <w:rsid w:val="00565BF5"/>
    <w:rsid w:val="005703B9"/>
    <w:rsid w:val="0057070F"/>
    <w:rsid w:val="00586E97"/>
    <w:rsid w:val="00591171"/>
    <w:rsid w:val="00593D2D"/>
    <w:rsid w:val="005941E8"/>
    <w:rsid w:val="005A5382"/>
    <w:rsid w:val="005B5E71"/>
    <w:rsid w:val="005B7CE8"/>
    <w:rsid w:val="005C03CC"/>
    <w:rsid w:val="005C108E"/>
    <w:rsid w:val="005C2348"/>
    <w:rsid w:val="005C42CF"/>
    <w:rsid w:val="005C68A3"/>
    <w:rsid w:val="005D4044"/>
    <w:rsid w:val="005D53AE"/>
    <w:rsid w:val="005D6A47"/>
    <w:rsid w:val="005D6CA5"/>
    <w:rsid w:val="005E0D9B"/>
    <w:rsid w:val="005E5362"/>
    <w:rsid w:val="005E6470"/>
    <w:rsid w:val="005E7E02"/>
    <w:rsid w:val="00600FAE"/>
    <w:rsid w:val="0060150A"/>
    <w:rsid w:val="00603647"/>
    <w:rsid w:val="00606BA7"/>
    <w:rsid w:val="00606BF4"/>
    <w:rsid w:val="00607813"/>
    <w:rsid w:val="00617A1B"/>
    <w:rsid w:val="00617B89"/>
    <w:rsid w:val="006204BF"/>
    <w:rsid w:val="0062448C"/>
    <w:rsid w:val="00634FC8"/>
    <w:rsid w:val="00641F8D"/>
    <w:rsid w:val="00642061"/>
    <w:rsid w:val="00651085"/>
    <w:rsid w:val="0066396C"/>
    <w:rsid w:val="00665659"/>
    <w:rsid w:val="00665AB3"/>
    <w:rsid w:val="00667059"/>
    <w:rsid w:val="00667DC9"/>
    <w:rsid w:val="00673ACA"/>
    <w:rsid w:val="00674583"/>
    <w:rsid w:val="006756FA"/>
    <w:rsid w:val="00690CA2"/>
    <w:rsid w:val="00690E85"/>
    <w:rsid w:val="006A1212"/>
    <w:rsid w:val="006A1D5D"/>
    <w:rsid w:val="006A3F62"/>
    <w:rsid w:val="006A5CB1"/>
    <w:rsid w:val="006B7087"/>
    <w:rsid w:val="006C227F"/>
    <w:rsid w:val="006C6A3B"/>
    <w:rsid w:val="006E3C0C"/>
    <w:rsid w:val="006E7F5F"/>
    <w:rsid w:val="006F11CA"/>
    <w:rsid w:val="00702BB8"/>
    <w:rsid w:val="00712586"/>
    <w:rsid w:val="00714978"/>
    <w:rsid w:val="00717D3B"/>
    <w:rsid w:val="00731056"/>
    <w:rsid w:val="0073734F"/>
    <w:rsid w:val="007373F7"/>
    <w:rsid w:val="007414B3"/>
    <w:rsid w:val="00751BA0"/>
    <w:rsid w:val="0075347A"/>
    <w:rsid w:val="00763E3D"/>
    <w:rsid w:val="00772012"/>
    <w:rsid w:val="00773C21"/>
    <w:rsid w:val="0078151C"/>
    <w:rsid w:val="00781721"/>
    <w:rsid w:val="00786BC0"/>
    <w:rsid w:val="00792905"/>
    <w:rsid w:val="0079541B"/>
    <w:rsid w:val="00796DE7"/>
    <w:rsid w:val="007A08C6"/>
    <w:rsid w:val="007A52EA"/>
    <w:rsid w:val="007A7C7A"/>
    <w:rsid w:val="007B1152"/>
    <w:rsid w:val="007C1855"/>
    <w:rsid w:val="007C2221"/>
    <w:rsid w:val="007C5227"/>
    <w:rsid w:val="007D0C4A"/>
    <w:rsid w:val="007D0E9A"/>
    <w:rsid w:val="007D49D5"/>
    <w:rsid w:val="007F0989"/>
    <w:rsid w:val="007F4023"/>
    <w:rsid w:val="007F5F3F"/>
    <w:rsid w:val="007F7EEE"/>
    <w:rsid w:val="008006AA"/>
    <w:rsid w:val="00810FFF"/>
    <w:rsid w:val="00811098"/>
    <w:rsid w:val="0081132B"/>
    <w:rsid w:val="008113F5"/>
    <w:rsid w:val="00812ED6"/>
    <w:rsid w:val="008138B7"/>
    <w:rsid w:val="00821E11"/>
    <w:rsid w:val="00830755"/>
    <w:rsid w:val="00830FC2"/>
    <w:rsid w:val="008311EF"/>
    <w:rsid w:val="0084381C"/>
    <w:rsid w:val="00851313"/>
    <w:rsid w:val="008541B0"/>
    <w:rsid w:val="00855C03"/>
    <w:rsid w:val="00856F17"/>
    <w:rsid w:val="008721D0"/>
    <w:rsid w:val="00874625"/>
    <w:rsid w:val="008B0361"/>
    <w:rsid w:val="008B39FB"/>
    <w:rsid w:val="008B5D3C"/>
    <w:rsid w:val="008B6B5A"/>
    <w:rsid w:val="008B7077"/>
    <w:rsid w:val="008C23B0"/>
    <w:rsid w:val="008C2C58"/>
    <w:rsid w:val="008E42B6"/>
    <w:rsid w:val="008E42E4"/>
    <w:rsid w:val="008F1258"/>
    <w:rsid w:val="008F1FF7"/>
    <w:rsid w:val="008F238C"/>
    <w:rsid w:val="008F2465"/>
    <w:rsid w:val="008F3BB1"/>
    <w:rsid w:val="008F5444"/>
    <w:rsid w:val="00901681"/>
    <w:rsid w:val="00901D06"/>
    <w:rsid w:val="009053F9"/>
    <w:rsid w:val="00905B32"/>
    <w:rsid w:val="00910231"/>
    <w:rsid w:val="009129B7"/>
    <w:rsid w:val="00917B4A"/>
    <w:rsid w:val="009239C2"/>
    <w:rsid w:val="00927917"/>
    <w:rsid w:val="009332E8"/>
    <w:rsid w:val="00934809"/>
    <w:rsid w:val="00944041"/>
    <w:rsid w:val="009455C4"/>
    <w:rsid w:val="009457E8"/>
    <w:rsid w:val="0095017E"/>
    <w:rsid w:val="00954E03"/>
    <w:rsid w:val="00960160"/>
    <w:rsid w:val="00962C32"/>
    <w:rsid w:val="00976B29"/>
    <w:rsid w:val="00977C5D"/>
    <w:rsid w:val="009814CD"/>
    <w:rsid w:val="009822E8"/>
    <w:rsid w:val="009875F5"/>
    <w:rsid w:val="00992E25"/>
    <w:rsid w:val="009958CF"/>
    <w:rsid w:val="009A2D95"/>
    <w:rsid w:val="009A6EFE"/>
    <w:rsid w:val="009B1790"/>
    <w:rsid w:val="009B342F"/>
    <w:rsid w:val="009B3907"/>
    <w:rsid w:val="009C02E2"/>
    <w:rsid w:val="009C4434"/>
    <w:rsid w:val="009D0B39"/>
    <w:rsid w:val="009D1550"/>
    <w:rsid w:val="009D3C3E"/>
    <w:rsid w:val="009D6C00"/>
    <w:rsid w:val="009E5366"/>
    <w:rsid w:val="009E5F44"/>
    <w:rsid w:val="00A01EED"/>
    <w:rsid w:val="00A21F60"/>
    <w:rsid w:val="00A27824"/>
    <w:rsid w:val="00A34C54"/>
    <w:rsid w:val="00A3726B"/>
    <w:rsid w:val="00A41821"/>
    <w:rsid w:val="00A43A33"/>
    <w:rsid w:val="00A53EA1"/>
    <w:rsid w:val="00A5412A"/>
    <w:rsid w:val="00A56C54"/>
    <w:rsid w:val="00A61D20"/>
    <w:rsid w:val="00A638F7"/>
    <w:rsid w:val="00A64D74"/>
    <w:rsid w:val="00A663BC"/>
    <w:rsid w:val="00A74585"/>
    <w:rsid w:val="00A75552"/>
    <w:rsid w:val="00A83300"/>
    <w:rsid w:val="00A907EF"/>
    <w:rsid w:val="00A92547"/>
    <w:rsid w:val="00AA2213"/>
    <w:rsid w:val="00AA2874"/>
    <w:rsid w:val="00AB02AC"/>
    <w:rsid w:val="00AB4212"/>
    <w:rsid w:val="00AB4E12"/>
    <w:rsid w:val="00AB6F9D"/>
    <w:rsid w:val="00AC45E8"/>
    <w:rsid w:val="00AD260F"/>
    <w:rsid w:val="00AD5B43"/>
    <w:rsid w:val="00AD7C33"/>
    <w:rsid w:val="00AE7A31"/>
    <w:rsid w:val="00AF7754"/>
    <w:rsid w:val="00B02D3F"/>
    <w:rsid w:val="00B05631"/>
    <w:rsid w:val="00B15EC5"/>
    <w:rsid w:val="00B173B8"/>
    <w:rsid w:val="00B22AC4"/>
    <w:rsid w:val="00B25A99"/>
    <w:rsid w:val="00B3127B"/>
    <w:rsid w:val="00B422EE"/>
    <w:rsid w:val="00B4303C"/>
    <w:rsid w:val="00B4310A"/>
    <w:rsid w:val="00B4321E"/>
    <w:rsid w:val="00B45F49"/>
    <w:rsid w:val="00B47D5E"/>
    <w:rsid w:val="00B54818"/>
    <w:rsid w:val="00B54FEE"/>
    <w:rsid w:val="00B56E91"/>
    <w:rsid w:val="00B6131A"/>
    <w:rsid w:val="00B70F7F"/>
    <w:rsid w:val="00B715BC"/>
    <w:rsid w:val="00B76B01"/>
    <w:rsid w:val="00B80731"/>
    <w:rsid w:val="00B83E49"/>
    <w:rsid w:val="00B84885"/>
    <w:rsid w:val="00BA1FE5"/>
    <w:rsid w:val="00BA3358"/>
    <w:rsid w:val="00BA6FD8"/>
    <w:rsid w:val="00BB25BD"/>
    <w:rsid w:val="00BB26D1"/>
    <w:rsid w:val="00BB2F13"/>
    <w:rsid w:val="00BB46FC"/>
    <w:rsid w:val="00BD0F94"/>
    <w:rsid w:val="00BD46FA"/>
    <w:rsid w:val="00BE5572"/>
    <w:rsid w:val="00BE5D16"/>
    <w:rsid w:val="00BE7A4D"/>
    <w:rsid w:val="00BF0B7B"/>
    <w:rsid w:val="00C0137C"/>
    <w:rsid w:val="00C01FE3"/>
    <w:rsid w:val="00C04489"/>
    <w:rsid w:val="00C045D7"/>
    <w:rsid w:val="00C06BF1"/>
    <w:rsid w:val="00C07F02"/>
    <w:rsid w:val="00C108F2"/>
    <w:rsid w:val="00C14A44"/>
    <w:rsid w:val="00C165B5"/>
    <w:rsid w:val="00C219D0"/>
    <w:rsid w:val="00C261B9"/>
    <w:rsid w:val="00C30484"/>
    <w:rsid w:val="00C40535"/>
    <w:rsid w:val="00C4124F"/>
    <w:rsid w:val="00C41BD7"/>
    <w:rsid w:val="00C42340"/>
    <w:rsid w:val="00C45914"/>
    <w:rsid w:val="00C50A2F"/>
    <w:rsid w:val="00C50D3E"/>
    <w:rsid w:val="00C54DF2"/>
    <w:rsid w:val="00C55743"/>
    <w:rsid w:val="00C636EF"/>
    <w:rsid w:val="00C70916"/>
    <w:rsid w:val="00C80277"/>
    <w:rsid w:val="00C81C8C"/>
    <w:rsid w:val="00C81ED0"/>
    <w:rsid w:val="00C93F5F"/>
    <w:rsid w:val="00C9504C"/>
    <w:rsid w:val="00C96995"/>
    <w:rsid w:val="00C97DDE"/>
    <w:rsid w:val="00CA422C"/>
    <w:rsid w:val="00CA6A82"/>
    <w:rsid w:val="00CA7CC9"/>
    <w:rsid w:val="00CA7CD0"/>
    <w:rsid w:val="00CC27A5"/>
    <w:rsid w:val="00CD0765"/>
    <w:rsid w:val="00CD3942"/>
    <w:rsid w:val="00CD69E9"/>
    <w:rsid w:val="00CE6096"/>
    <w:rsid w:val="00CF037B"/>
    <w:rsid w:val="00CF4BB1"/>
    <w:rsid w:val="00D017E9"/>
    <w:rsid w:val="00D02C73"/>
    <w:rsid w:val="00D053E0"/>
    <w:rsid w:val="00D12BB1"/>
    <w:rsid w:val="00D17459"/>
    <w:rsid w:val="00D17A25"/>
    <w:rsid w:val="00D218F1"/>
    <w:rsid w:val="00D257C1"/>
    <w:rsid w:val="00D25AFA"/>
    <w:rsid w:val="00D27C2B"/>
    <w:rsid w:val="00D333FD"/>
    <w:rsid w:val="00D34EFE"/>
    <w:rsid w:val="00D37B0B"/>
    <w:rsid w:val="00D37DD9"/>
    <w:rsid w:val="00D4280A"/>
    <w:rsid w:val="00D43D7A"/>
    <w:rsid w:val="00D46094"/>
    <w:rsid w:val="00D4681F"/>
    <w:rsid w:val="00D470E6"/>
    <w:rsid w:val="00D715BD"/>
    <w:rsid w:val="00D72105"/>
    <w:rsid w:val="00D73C7B"/>
    <w:rsid w:val="00D740D7"/>
    <w:rsid w:val="00D76318"/>
    <w:rsid w:val="00D76A47"/>
    <w:rsid w:val="00D77FE9"/>
    <w:rsid w:val="00D82F91"/>
    <w:rsid w:val="00D930B9"/>
    <w:rsid w:val="00D95A27"/>
    <w:rsid w:val="00D97D36"/>
    <w:rsid w:val="00DA268C"/>
    <w:rsid w:val="00DA42A3"/>
    <w:rsid w:val="00DA4DEC"/>
    <w:rsid w:val="00DC1430"/>
    <w:rsid w:val="00DC18B2"/>
    <w:rsid w:val="00DC3C2A"/>
    <w:rsid w:val="00DC7310"/>
    <w:rsid w:val="00DD0156"/>
    <w:rsid w:val="00DD6121"/>
    <w:rsid w:val="00DF166D"/>
    <w:rsid w:val="00DF77AA"/>
    <w:rsid w:val="00E1013F"/>
    <w:rsid w:val="00E126EC"/>
    <w:rsid w:val="00E1290F"/>
    <w:rsid w:val="00E14AB9"/>
    <w:rsid w:val="00E16873"/>
    <w:rsid w:val="00E171CC"/>
    <w:rsid w:val="00E2132D"/>
    <w:rsid w:val="00E2163E"/>
    <w:rsid w:val="00E23238"/>
    <w:rsid w:val="00E265B2"/>
    <w:rsid w:val="00E26917"/>
    <w:rsid w:val="00E309DE"/>
    <w:rsid w:val="00E3271E"/>
    <w:rsid w:val="00E336E6"/>
    <w:rsid w:val="00E35B60"/>
    <w:rsid w:val="00E37DF0"/>
    <w:rsid w:val="00E40B7F"/>
    <w:rsid w:val="00E40E88"/>
    <w:rsid w:val="00E46B78"/>
    <w:rsid w:val="00E53C8B"/>
    <w:rsid w:val="00E54B6F"/>
    <w:rsid w:val="00E64FC9"/>
    <w:rsid w:val="00E65B47"/>
    <w:rsid w:val="00E71417"/>
    <w:rsid w:val="00E740C2"/>
    <w:rsid w:val="00E8119D"/>
    <w:rsid w:val="00E82756"/>
    <w:rsid w:val="00E90465"/>
    <w:rsid w:val="00E93A04"/>
    <w:rsid w:val="00E94AF2"/>
    <w:rsid w:val="00E95B2C"/>
    <w:rsid w:val="00E95E69"/>
    <w:rsid w:val="00E97D0F"/>
    <w:rsid w:val="00EA2666"/>
    <w:rsid w:val="00EB7665"/>
    <w:rsid w:val="00EC044B"/>
    <w:rsid w:val="00EC3BB2"/>
    <w:rsid w:val="00EC608F"/>
    <w:rsid w:val="00EF09EC"/>
    <w:rsid w:val="00EF27ED"/>
    <w:rsid w:val="00EF3AB3"/>
    <w:rsid w:val="00EF4BAD"/>
    <w:rsid w:val="00F01D6C"/>
    <w:rsid w:val="00F0211E"/>
    <w:rsid w:val="00F35C46"/>
    <w:rsid w:val="00F361B8"/>
    <w:rsid w:val="00F36444"/>
    <w:rsid w:val="00F433FA"/>
    <w:rsid w:val="00F4549B"/>
    <w:rsid w:val="00F53210"/>
    <w:rsid w:val="00F55320"/>
    <w:rsid w:val="00F657BF"/>
    <w:rsid w:val="00F65E42"/>
    <w:rsid w:val="00F666B6"/>
    <w:rsid w:val="00F666FF"/>
    <w:rsid w:val="00F67CE0"/>
    <w:rsid w:val="00F71F41"/>
    <w:rsid w:val="00F72161"/>
    <w:rsid w:val="00F73A84"/>
    <w:rsid w:val="00F80D0C"/>
    <w:rsid w:val="00F82079"/>
    <w:rsid w:val="00F923C2"/>
    <w:rsid w:val="00F92BDD"/>
    <w:rsid w:val="00F944B5"/>
    <w:rsid w:val="00FA6643"/>
    <w:rsid w:val="00FA6D43"/>
    <w:rsid w:val="00FB396C"/>
    <w:rsid w:val="00FC0736"/>
    <w:rsid w:val="00FC1DE6"/>
    <w:rsid w:val="00FC75AF"/>
    <w:rsid w:val="00FD04DA"/>
    <w:rsid w:val="00FD1A9E"/>
    <w:rsid w:val="00FD30D0"/>
    <w:rsid w:val="00FD42BE"/>
    <w:rsid w:val="00FD4CD0"/>
    <w:rsid w:val="00FD5540"/>
    <w:rsid w:val="00FF0972"/>
    <w:rsid w:val="00FF3421"/>
    <w:rsid w:val="00FF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416D258"/>
  <w15:chartTrackingRefBased/>
  <w15:docId w15:val="{797CF50C-DF27-41B0-8B74-C44965BA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1430"/>
    <w:rPr>
      <w:sz w:val="22"/>
    </w:rPr>
  </w:style>
  <w:style w:type="paragraph" w:styleId="Titre1">
    <w:name w:val="heading 1"/>
    <w:aliases w:val="Article1"/>
    <w:basedOn w:val="Normal"/>
    <w:next w:val="Normal"/>
    <w:link w:val="Titre1Car"/>
    <w:qFormat/>
    <w:pPr>
      <w:keepNext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36"/>
      <w:szCs w:val="36"/>
    </w:rPr>
  </w:style>
  <w:style w:type="paragraph" w:styleId="Titre3">
    <w:name w:val="heading 3"/>
    <w:aliases w:val="H3,Level 1 - 1,l3,CT,3,t3,3rd level,heading 3,Titre 3 SQ,T3,Niveau 1 1 1"/>
    <w:basedOn w:val="Normal"/>
    <w:next w:val="Normal"/>
    <w:qFormat/>
    <w:pPr>
      <w:keepNext/>
      <w:spacing w:line="480" w:lineRule="atLeast"/>
      <w:jc w:val="center"/>
      <w:outlineLvl w:val="2"/>
    </w:pPr>
    <w:rPr>
      <w:rFonts w:ascii="Arial" w:hAnsi="Arial" w:cs="Arial"/>
      <w:b/>
      <w:bCs/>
      <w:smallCaps/>
    </w:rPr>
  </w:style>
  <w:style w:type="paragraph" w:styleId="Titre4">
    <w:name w:val="heading 4"/>
    <w:basedOn w:val="Normal"/>
    <w:next w:val="Normal"/>
    <w:qFormat/>
    <w:pPr>
      <w:keepNext/>
      <w:spacing w:line="480" w:lineRule="atLeast"/>
      <w:jc w:val="center"/>
      <w:outlineLvl w:val="3"/>
    </w:pPr>
    <w:rPr>
      <w:rFonts w:ascii="Arial" w:hAnsi="Arial" w:cs="Arial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tabs>
        <w:tab w:val="right" w:leader="dot" w:pos="10632"/>
      </w:tabs>
      <w:outlineLvl w:val="4"/>
    </w:pPr>
    <w:rPr>
      <w:rFonts w:ascii="Arial" w:hAnsi="Arial" w:cs="Arial"/>
      <w:b/>
      <w:bCs/>
      <w:smallCaps/>
    </w:rPr>
  </w:style>
  <w:style w:type="paragraph" w:styleId="Titre6">
    <w:name w:val="heading 6"/>
    <w:basedOn w:val="Normal"/>
    <w:next w:val="Normal"/>
    <w:qFormat/>
    <w:pPr>
      <w:keepNext/>
      <w:tabs>
        <w:tab w:val="right" w:leader="dot" w:pos="10632"/>
      </w:tabs>
      <w:ind w:left="82" w:hanging="82"/>
      <w:jc w:val="center"/>
      <w:outlineLvl w:val="5"/>
    </w:pPr>
    <w:rPr>
      <w:rFonts w:ascii="Arial" w:hAnsi="Arial" w:cs="Arial"/>
      <w:b/>
      <w:bCs/>
      <w:smallCaps/>
    </w:rPr>
  </w:style>
  <w:style w:type="paragraph" w:styleId="Titre7">
    <w:name w:val="heading 7"/>
    <w:basedOn w:val="Normal"/>
    <w:next w:val="Normal"/>
    <w:qFormat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line="240" w:lineRule="atLeast"/>
      <w:jc w:val="both"/>
      <w:outlineLvl w:val="6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spacing w:line="480" w:lineRule="atLeast"/>
      <w:jc w:val="both"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tabs>
        <w:tab w:val="right" w:leader="dot" w:pos="10632"/>
      </w:tabs>
      <w:ind w:hanging="122"/>
      <w:jc w:val="center"/>
      <w:outlineLvl w:val="8"/>
    </w:pPr>
    <w:rPr>
      <w:rFonts w:ascii="Arial" w:hAnsi="Arial" w:cs="Arial"/>
      <w:b/>
      <w:bCs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</w:rPr>
  </w:style>
  <w:style w:type="paragraph" w:styleId="En-tte">
    <w:name w:val="header"/>
    <w:aliases w:val="En-tête1,E.e,En-tête 2,Style 2"/>
    <w:basedOn w:val="Normal"/>
    <w:link w:val="En-tteCar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Retraitcorpsdetexte">
    <w:name w:val="Body Text Indent"/>
    <w:basedOn w:val="Normal"/>
    <w:pPr>
      <w:tabs>
        <w:tab w:val="right" w:leader="dot" w:pos="10632"/>
      </w:tabs>
      <w:ind w:left="9214"/>
      <w:jc w:val="right"/>
    </w:pPr>
    <w:rPr>
      <w:rFonts w:ascii="Arial" w:hAnsi="Arial" w:cs="Arial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rFonts w:ascii="Arial" w:hAnsi="Arial" w:cs="Arial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rFonts w:ascii="Century Gothic" w:hAnsi="Century Gothic"/>
      <w:b/>
      <w:bCs/>
      <w:szCs w:val="22"/>
      <w:u w:val="single"/>
    </w:rPr>
  </w:style>
  <w:style w:type="paragraph" w:styleId="Retraitcorpsdetexte2">
    <w:name w:val="Body Text Indent 2"/>
    <w:basedOn w:val="Normal"/>
    <w:pPr>
      <w:ind w:firstLine="709"/>
    </w:pPr>
    <w:rPr>
      <w:sz w:val="24"/>
      <w:szCs w:val="24"/>
    </w:rPr>
  </w:style>
  <w:style w:type="paragraph" w:customStyle="1" w:styleId="Standardniv1">
    <w:name w:val="Standard niv 1"/>
    <w:basedOn w:val="Titre1"/>
    <w:pPr>
      <w:keepNext w:val="0"/>
      <w:ind w:left="567"/>
      <w:jc w:val="both"/>
      <w:outlineLvl w:val="9"/>
    </w:pPr>
    <w:rPr>
      <w:rFonts w:ascii="Times" w:hAnsi="Times" w:cs="Times"/>
      <w:b w:val="0"/>
      <w:bCs w:val="0"/>
      <w:sz w:val="22"/>
      <w:szCs w:val="22"/>
    </w:rPr>
  </w:style>
  <w:style w:type="paragraph" w:customStyle="1" w:styleId="feuillet">
    <w:name w:val="feuille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5954"/>
      <w:jc w:val="both"/>
    </w:pPr>
    <w:rPr>
      <w:rFonts w:ascii="BR-02H" w:hAnsi="BR-02H"/>
      <w:i/>
      <w:iCs/>
      <w:spacing w:val="60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color w:val="800000"/>
    </w:rPr>
  </w:style>
  <w:style w:type="paragraph" w:styleId="Corpsdetexte3">
    <w:name w:val="Body Text 3"/>
    <w:basedOn w:val="Normal"/>
    <w:link w:val="Corpsdetexte3Car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paragraph" w:styleId="Retraitcorpsdetexte3">
    <w:name w:val="Body Text Indent 3"/>
    <w:basedOn w:val="Normal"/>
    <w:link w:val="Retraitcorpsdetexte3Car"/>
    <w:pPr>
      <w:tabs>
        <w:tab w:val="left" w:pos="5103"/>
      </w:tabs>
      <w:ind w:left="6237" w:hanging="6237"/>
    </w:pPr>
    <w:rPr>
      <w:rFonts w:ascii="Arial" w:hAnsi="Arial"/>
    </w:rPr>
  </w:style>
  <w:style w:type="paragraph" w:styleId="Normalcentr">
    <w:name w:val="Block Text"/>
    <w:basedOn w:val="Normal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pct10" w:color="auto" w:fill="auto"/>
      <w:ind w:left="1701" w:right="1701"/>
      <w:jc w:val="center"/>
    </w:pPr>
    <w:rPr>
      <w:rFonts w:ascii="Arial" w:hAnsi="Arial"/>
      <w:smallCaps/>
      <w:color w:val="000080"/>
      <w:sz w:val="48"/>
    </w:rPr>
  </w:style>
  <w:style w:type="paragraph" w:styleId="TM1">
    <w:name w:val="toc 1"/>
    <w:basedOn w:val="Normal"/>
    <w:next w:val="Normal"/>
    <w:autoRedefine/>
    <w:semiHidden/>
    <w:pPr>
      <w:tabs>
        <w:tab w:val="left" w:pos="440"/>
        <w:tab w:val="right" w:leader="dot" w:pos="9062"/>
      </w:tabs>
      <w:spacing w:before="120"/>
    </w:pPr>
    <w:rPr>
      <w:noProof/>
      <w:sz w:val="28"/>
    </w:rPr>
  </w:style>
  <w:style w:type="paragraph" w:customStyle="1" w:styleId="Normalsolidaire">
    <w:name w:val="Normal solidaire"/>
    <w:basedOn w:val="Normal"/>
    <w:pPr>
      <w:spacing w:before="180" w:after="120"/>
      <w:jc w:val="both"/>
    </w:pPr>
    <w:rPr>
      <w:rFonts w:ascii="Arial" w:hAnsi="Arial"/>
    </w:r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customStyle="1" w:styleId="Normal1">
    <w:name w:val="Normal1"/>
    <w:basedOn w:val="Normal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customStyle="1" w:styleId="P1">
    <w:name w:val="P1"/>
    <w:basedOn w:val="Normal"/>
    <w:pPr>
      <w:spacing w:after="240" w:line="240" w:lineRule="exact"/>
      <w:jc w:val="both"/>
    </w:pPr>
    <w:rPr>
      <w:rFonts w:ascii="Arial" w:hAnsi="Arial"/>
    </w:rPr>
  </w:style>
  <w:style w:type="character" w:styleId="Lienhypertexte">
    <w:name w:val="Hyperlink"/>
    <w:rPr>
      <w:color w:val="0000FF"/>
      <w:u w:val="single"/>
    </w:rPr>
  </w:style>
  <w:style w:type="paragraph" w:styleId="Liste">
    <w:name w:val="List"/>
    <w:basedOn w:val="Corpsdetexte"/>
    <w:pPr>
      <w:widowControl w:val="0"/>
      <w:tabs>
        <w:tab w:val="clear" w:pos="3024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/>
      <w:spacing w:after="120"/>
      <w:jc w:val="left"/>
    </w:pPr>
    <w:rPr>
      <w:rFonts w:ascii="Times New Roman" w:eastAsia="Arial Unicode MS" w:hAnsi="Times New Roman"/>
      <w:kern w:val="1"/>
      <w:sz w:val="24"/>
    </w:rPr>
  </w:style>
  <w:style w:type="paragraph" w:customStyle="1" w:styleId="CCAP">
    <w:name w:val="CCAP"/>
    <w:basedOn w:val="Titre1"/>
    <w:pPr>
      <w:spacing w:before="240" w:after="60"/>
      <w:jc w:val="left"/>
    </w:pPr>
    <w:rPr>
      <w:kern w:val="28"/>
      <w:sz w:val="26"/>
      <w:u w:val="single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Grilledutableau">
    <w:name w:val="Table Grid"/>
    <w:basedOn w:val="TableauNormal"/>
    <w:rsid w:val="002B5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8541B0"/>
    <w:rPr>
      <w:sz w:val="16"/>
      <w:szCs w:val="16"/>
    </w:rPr>
  </w:style>
  <w:style w:type="paragraph" w:styleId="Commentaire">
    <w:name w:val="annotation text"/>
    <w:basedOn w:val="Normal"/>
    <w:semiHidden/>
    <w:rsid w:val="008541B0"/>
    <w:rPr>
      <w:sz w:val="20"/>
    </w:rPr>
  </w:style>
  <w:style w:type="paragraph" w:styleId="Textedebulles">
    <w:name w:val="Balloon Text"/>
    <w:basedOn w:val="Normal"/>
    <w:semiHidden/>
    <w:rsid w:val="008541B0"/>
    <w:rPr>
      <w:rFonts w:ascii="Tahoma" w:hAnsi="Tahoma" w:cs="Tahoma"/>
      <w:sz w:val="16"/>
      <w:szCs w:val="16"/>
    </w:rPr>
  </w:style>
  <w:style w:type="paragraph" w:customStyle="1" w:styleId="libellearticle">
    <w:name w:val="libellearticle"/>
    <w:basedOn w:val="Normal"/>
    <w:rsid w:val="00A56C54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20"/>
    </w:rPr>
  </w:style>
  <w:style w:type="paragraph" w:styleId="TM9">
    <w:name w:val="toc 9"/>
    <w:basedOn w:val="Normal"/>
    <w:next w:val="Normal"/>
    <w:autoRedefine/>
    <w:semiHidden/>
    <w:rsid w:val="00B54FEE"/>
    <w:pPr>
      <w:ind w:left="1760" w:right="-2"/>
    </w:pPr>
    <w:rPr>
      <w:rFonts w:ascii="Arial" w:hAnsi="Arial" w:cs="Arial"/>
      <w:sz w:val="20"/>
    </w:rPr>
  </w:style>
  <w:style w:type="paragraph" w:customStyle="1" w:styleId="PARAGRAPHE">
    <w:name w:val="PARAGRAPHE"/>
    <w:basedOn w:val="Normal"/>
    <w:rsid w:val="00690CA2"/>
    <w:pPr>
      <w:tabs>
        <w:tab w:val="left" w:pos="960"/>
        <w:tab w:val="left" w:pos="3072"/>
      </w:tabs>
      <w:overflowPunct w:val="0"/>
      <w:autoSpaceDE w:val="0"/>
      <w:autoSpaceDN w:val="0"/>
      <w:adjustRightInd w:val="0"/>
      <w:spacing w:after="240"/>
      <w:ind w:firstLine="1134"/>
      <w:jc w:val="both"/>
      <w:textAlignment w:val="baseline"/>
    </w:pPr>
    <w:rPr>
      <w:rFonts w:ascii="NewCenturySchlbk" w:hAnsi="NewCenturySchlbk"/>
      <w:szCs w:val="22"/>
    </w:rPr>
  </w:style>
  <w:style w:type="paragraph" w:styleId="NormalWeb">
    <w:name w:val="Normal (Web)"/>
    <w:basedOn w:val="Normal"/>
    <w:rsid w:val="00A92547"/>
    <w:pPr>
      <w:spacing w:before="100" w:beforeAutospacing="1" w:after="100" w:afterAutospacing="1"/>
    </w:pPr>
    <w:rPr>
      <w:sz w:val="24"/>
      <w:szCs w:val="24"/>
    </w:rPr>
  </w:style>
  <w:style w:type="character" w:customStyle="1" w:styleId="Titre1Car">
    <w:name w:val="Titre 1 Car"/>
    <w:aliases w:val="Article1 Car"/>
    <w:link w:val="Titre1"/>
    <w:rsid w:val="008113F5"/>
    <w:rPr>
      <w:rFonts w:ascii="Arial" w:hAnsi="Arial" w:cs="Arial"/>
      <w:b/>
      <w:bCs/>
      <w:sz w:val="32"/>
      <w:szCs w:val="32"/>
    </w:rPr>
  </w:style>
  <w:style w:type="character" w:customStyle="1" w:styleId="CorpsdetexteCar">
    <w:name w:val="Corps de texte Car"/>
    <w:link w:val="Corpsdetexte"/>
    <w:rsid w:val="008113F5"/>
    <w:rPr>
      <w:rFonts w:ascii="Arial" w:hAnsi="Arial" w:cs="Arial"/>
      <w:sz w:val="22"/>
    </w:rPr>
  </w:style>
  <w:style w:type="character" w:customStyle="1" w:styleId="En-tteCar">
    <w:name w:val="En-tête Car"/>
    <w:aliases w:val="En-tête1 Car,E.e Car,En-tête 2 Car,Style 2 Car"/>
    <w:link w:val="En-tte"/>
    <w:rsid w:val="008113F5"/>
    <w:rPr>
      <w:rFonts w:ascii="Arial" w:hAnsi="Arial" w:cs="Arial"/>
      <w:sz w:val="22"/>
    </w:rPr>
  </w:style>
  <w:style w:type="character" w:customStyle="1" w:styleId="Corpsdetexte3Car">
    <w:name w:val="Corps de texte 3 Car"/>
    <w:link w:val="Corpsdetexte3"/>
    <w:rsid w:val="008113F5"/>
    <w:rPr>
      <w:rFonts w:ascii="Arial" w:hAnsi="Arial"/>
      <w:i/>
      <w:sz w:val="22"/>
    </w:rPr>
  </w:style>
  <w:style w:type="character" w:customStyle="1" w:styleId="Retraitcorpsdetexte3Car">
    <w:name w:val="Retrait corps de texte 3 Car"/>
    <w:link w:val="Retraitcorpsdetexte3"/>
    <w:rsid w:val="008113F5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FD30D0"/>
    <w:rPr>
      <w:rFonts w:ascii="Arial" w:hAnsi="Arial" w:cs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C4434"/>
    <w:pPr>
      <w:ind w:left="708"/>
    </w:pPr>
    <w:rPr>
      <w:szCs w:val="22"/>
    </w:rPr>
  </w:style>
  <w:style w:type="paragraph" w:customStyle="1" w:styleId="TableParagraph">
    <w:name w:val="Table Paragraph"/>
    <w:basedOn w:val="Normal"/>
    <w:uiPriority w:val="1"/>
    <w:qFormat/>
    <w:rsid w:val="003A16C8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BDEAB.494FC4E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E5A98-5410-4778-9B32-EE8852F0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427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FRANCE HABITATION</vt:lpstr>
    </vt:vector>
  </TitlesOfParts>
  <Company>NTC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FRANCE HABITATION</dc:title>
  <dc:subject/>
  <dc:creator>NTC</dc:creator>
  <cp:keywords/>
  <dc:description/>
  <cp:lastModifiedBy>AMEHDI Yassin (Provence-Alpes-Côte d'Azur)</cp:lastModifiedBy>
  <cp:revision>5</cp:revision>
  <cp:lastPrinted>2010-01-19T11:51:00Z</cp:lastPrinted>
  <dcterms:created xsi:type="dcterms:W3CDTF">2025-06-16T12:12:00Z</dcterms:created>
  <dcterms:modified xsi:type="dcterms:W3CDTF">2025-06-20T12:33:00Z</dcterms:modified>
</cp:coreProperties>
</file>